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C6" w:rsidRDefault="003D63C6" w:rsidP="003D63C6">
      <w:pPr>
        <w:rPr>
          <w:rFonts w:ascii="方正小标宋_GBK" w:eastAsia="方正小标宋_GBK" w:cs="仿宋_GB2312" w:hint="eastAsia"/>
          <w:b/>
          <w:bCs/>
          <w:sz w:val="36"/>
          <w:szCs w:val="28"/>
        </w:rPr>
      </w:pPr>
    </w:p>
    <w:p w:rsidR="003D63C6" w:rsidRPr="003D63C6" w:rsidRDefault="003D63C6" w:rsidP="003D63C6">
      <w:pPr>
        <w:rPr>
          <w:rFonts w:ascii="方正小标宋_GBK" w:eastAsia="方正小标宋_GBK" w:cs="仿宋_GB2312" w:hint="eastAsia"/>
          <w:b/>
          <w:bCs/>
          <w:sz w:val="36"/>
          <w:szCs w:val="28"/>
        </w:rPr>
      </w:pPr>
    </w:p>
    <w:p w:rsidR="003D63C6" w:rsidRPr="003D63C6" w:rsidRDefault="003D63C6" w:rsidP="003D63C6">
      <w:pPr>
        <w:rPr>
          <w:rFonts w:ascii="方正小标宋_GBK" w:eastAsia="方正小标宋_GBK" w:cs="仿宋_GB2312" w:hint="eastAsia"/>
          <w:b/>
          <w:bCs/>
          <w:sz w:val="36"/>
          <w:szCs w:val="28"/>
        </w:rPr>
      </w:pPr>
    </w:p>
    <w:p w:rsidR="003D63C6" w:rsidRPr="003D63C6" w:rsidRDefault="003D63C6" w:rsidP="003D63C6">
      <w:pPr>
        <w:jc w:val="center"/>
        <w:rPr>
          <w:rFonts w:ascii="方正小标宋_GBK" w:eastAsia="方正小标宋_GBK" w:cs="仿宋_GB2312" w:hint="eastAsia"/>
          <w:bCs/>
          <w:sz w:val="36"/>
          <w:szCs w:val="28"/>
        </w:rPr>
      </w:pPr>
      <w:r w:rsidRPr="003D63C6">
        <w:rPr>
          <w:rFonts w:ascii="方正小标宋_GBK" w:eastAsia="方正小标宋_GBK" w:cs="仿宋_GB2312" w:hint="eastAsia"/>
          <w:bCs/>
          <w:sz w:val="36"/>
          <w:szCs w:val="28"/>
        </w:rPr>
        <w:t>高电压</w:t>
      </w:r>
      <w:r>
        <w:rPr>
          <w:rFonts w:ascii="方正小标宋_GBK" w:eastAsia="方正小标宋_GBK" w:cs="仿宋_GB2312" w:hint="eastAsia"/>
          <w:bCs/>
          <w:sz w:val="36"/>
          <w:szCs w:val="28"/>
        </w:rPr>
        <w:t>技术</w:t>
      </w:r>
      <w:r w:rsidRPr="003D63C6">
        <w:rPr>
          <w:rFonts w:ascii="方正小标宋_GBK" w:eastAsia="方正小标宋_GBK" w:cs="仿宋_GB2312" w:hint="eastAsia"/>
          <w:bCs/>
          <w:sz w:val="36"/>
          <w:szCs w:val="28"/>
        </w:rPr>
        <w:t>专业委员会2017年学术年会回执</w:t>
      </w:r>
    </w:p>
    <w:p w:rsidR="003D63C6" w:rsidRPr="003D63C6" w:rsidRDefault="003D63C6" w:rsidP="003D63C6">
      <w:pPr>
        <w:ind w:firstLineChars="200" w:firstLine="562"/>
        <w:jc w:val="left"/>
        <w:rPr>
          <w:rFonts w:eastAsia="仿宋_GB2312"/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214"/>
        <w:gridCol w:w="2361"/>
        <w:gridCol w:w="2361"/>
        <w:gridCol w:w="2364"/>
        <w:gridCol w:w="2364"/>
      </w:tblGrid>
      <w:tr w:rsidR="003D63C6" w:rsidRPr="003D63C6" w:rsidTr="003D63C6">
        <w:trPr>
          <w:jc w:val="center"/>
        </w:trPr>
        <w:tc>
          <w:tcPr>
            <w:tcW w:w="1238" w:type="pct"/>
          </w:tcPr>
          <w:p w:rsidR="003D63C6" w:rsidRPr="003D63C6" w:rsidRDefault="003D63C6" w:rsidP="006621C8">
            <w:pPr>
              <w:jc w:val="center"/>
              <w:rPr>
                <w:rFonts w:ascii="方正仿宋_GBK" w:eastAsia="方正仿宋_GBK" w:hint="eastAsia"/>
                <w:b/>
                <w:sz w:val="28"/>
                <w:szCs w:val="28"/>
              </w:rPr>
            </w:pPr>
            <w:r w:rsidRPr="003D63C6">
              <w:rPr>
                <w:rFonts w:ascii="方正仿宋_GBK" w:eastAsia="方正仿宋_GBK" w:cs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428" w:type="pct"/>
          </w:tcPr>
          <w:p w:rsidR="003D63C6" w:rsidRPr="003D63C6" w:rsidRDefault="003D63C6" w:rsidP="006621C8">
            <w:pPr>
              <w:jc w:val="center"/>
              <w:rPr>
                <w:rFonts w:ascii="方正仿宋_GBK" w:eastAsia="方正仿宋_GBK" w:hint="eastAsia"/>
                <w:b/>
                <w:sz w:val="28"/>
                <w:szCs w:val="28"/>
              </w:rPr>
            </w:pPr>
            <w:r w:rsidRPr="003D63C6">
              <w:rPr>
                <w:rFonts w:ascii="方正仿宋_GBK" w:eastAsia="方正仿宋_GBK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33" w:type="pct"/>
          </w:tcPr>
          <w:p w:rsidR="003D63C6" w:rsidRPr="003D63C6" w:rsidRDefault="003D63C6" w:rsidP="006621C8">
            <w:pPr>
              <w:jc w:val="center"/>
              <w:rPr>
                <w:rFonts w:ascii="方正仿宋_GBK" w:eastAsia="方正仿宋_GBK" w:hint="eastAsia"/>
                <w:b/>
                <w:sz w:val="28"/>
                <w:szCs w:val="28"/>
              </w:rPr>
            </w:pPr>
            <w:r w:rsidRPr="003D63C6">
              <w:rPr>
                <w:rFonts w:ascii="方正仿宋_GBK" w:eastAsia="方正仿宋_GBK" w:cs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833" w:type="pct"/>
          </w:tcPr>
          <w:p w:rsidR="003D63C6" w:rsidRPr="003D63C6" w:rsidRDefault="003D63C6" w:rsidP="006621C8">
            <w:pPr>
              <w:jc w:val="center"/>
              <w:rPr>
                <w:rFonts w:ascii="方正仿宋_GBK" w:eastAsia="方正仿宋_GBK" w:hint="eastAsia"/>
                <w:b/>
                <w:sz w:val="28"/>
                <w:szCs w:val="28"/>
              </w:rPr>
            </w:pPr>
            <w:r w:rsidRPr="003D63C6">
              <w:rPr>
                <w:rFonts w:ascii="方正仿宋_GBK" w:eastAsia="方正仿宋_GBK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834" w:type="pct"/>
          </w:tcPr>
          <w:p w:rsidR="003D63C6" w:rsidRPr="003D63C6" w:rsidRDefault="003D63C6" w:rsidP="006621C8">
            <w:pPr>
              <w:jc w:val="center"/>
              <w:rPr>
                <w:rFonts w:ascii="方正仿宋_GBK" w:eastAsia="方正仿宋_GBK" w:hint="eastAsia"/>
                <w:b/>
                <w:sz w:val="28"/>
                <w:szCs w:val="28"/>
              </w:rPr>
            </w:pPr>
            <w:r w:rsidRPr="003D63C6">
              <w:rPr>
                <w:rFonts w:ascii="方正仿宋_GBK" w:eastAsia="方正仿宋_GBK" w:cs="仿宋_GB2312" w:hint="eastAsia"/>
                <w:b/>
                <w:sz w:val="28"/>
                <w:szCs w:val="28"/>
              </w:rPr>
              <w:t>是否跟车</w:t>
            </w:r>
          </w:p>
        </w:tc>
        <w:tc>
          <w:tcPr>
            <w:tcW w:w="834" w:type="pct"/>
          </w:tcPr>
          <w:p w:rsidR="003D63C6" w:rsidRPr="003D63C6" w:rsidRDefault="003D63C6" w:rsidP="006621C8">
            <w:pPr>
              <w:jc w:val="center"/>
              <w:rPr>
                <w:rFonts w:ascii="方正仿宋_GBK" w:eastAsia="方正仿宋_GBK" w:hint="eastAsia"/>
                <w:b/>
                <w:sz w:val="28"/>
                <w:szCs w:val="28"/>
              </w:rPr>
            </w:pPr>
            <w:r w:rsidRPr="003D63C6">
              <w:rPr>
                <w:rFonts w:ascii="方正仿宋_GBK" w:eastAsia="方正仿宋_GBK" w:cs="仿宋_GB2312" w:hint="eastAsia"/>
                <w:b/>
                <w:sz w:val="28"/>
                <w:szCs w:val="28"/>
              </w:rPr>
              <w:t>是否单往</w:t>
            </w:r>
          </w:p>
        </w:tc>
      </w:tr>
      <w:tr w:rsidR="003D63C6" w:rsidRPr="003D63C6" w:rsidTr="003D63C6">
        <w:trPr>
          <w:jc w:val="center"/>
        </w:trPr>
        <w:tc>
          <w:tcPr>
            <w:tcW w:w="1238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428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3D63C6" w:rsidRPr="003D63C6" w:rsidTr="003D63C6">
        <w:trPr>
          <w:jc w:val="center"/>
        </w:trPr>
        <w:tc>
          <w:tcPr>
            <w:tcW w:w="1238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428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3D63C6" w:rsidRPr="003D63C6" w:rsidTr="003D63C6">
        <w:trPr>
          <w:jc w:val="center"/>
        </w:trPr>
        <w:tc>
          <w:tcPr>
            <w:tcW w:w="1238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428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  <w:tr w:rsidR="003D63C6" w:rsidRPr="003D63C6" w:rsidTr="003D63C6">
        <w:trPr>
          <w:jc w:val="center"/>
        </w:trPr>
        <w:tc>
          <w:tcPr>
            <w:tcW w:w="1238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428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3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  <w:tc>
          <w:tcPr>
            <w:tcW w:w="834" w:type="pct"/>
          </w:tcPr>
          <w:p w:rsidR="003D63C6" w:rsidRPr="003D63C6" w:rsidRDefault="003D63C6" w:rsidP="006621C8">
            <w:pPr>
              <w:jc w:val="left"/>
              <w:rPr>
                <w:rFonts w:ascii="方正仿宋_GBK" w:eastAsia="方正仿宋_GBK" w:hint="eastAsia"/>
                <w:sz w:val="28"/>
                <w:szCs w:val="28"/>
              </w:rPr>
            </w:pPr>
          </w:p>
        </w:tc>
      </w:tr>
    </w:tbl>
    <w:p w:rsidR="00D71382" w:rsidRPr="003D63C6" w:rsidRDefault="003D63C6" w:rsidP="003D63C6">
      <w:pPr>
        <w:spacing w:line="320" w:lineRule="exact"/>
        <w:rPr>
          <w:rFonts w:ascii="方正仿宋_GBK" w:eastAsia="方正仿宋_GBK" w:hint="eastAsia"/>
          <w:sz w:val="24"/>
          <w:szCs w:val="24"/>
        </w:rPr>
      </w:pPr>
      <w:r w:rsidRPr="003D63C6">
        <w:rPr>
          <w:rFonts w:ascii="方正仿宋_GBK" w:eastAsia="方正仿宋_GBK" w:hint="eastAsia"/>
          <w:sz w:val="24"/>
          <w:szCs w:val="24"/>
        </w:rPr>
        <w:t>回执请发给高电压专业委员会联系人。吴昊，内网：wuhdky@js.sgcc.com.cn,外网：342771355@qq.com，或周志成内网：zhouzhicheng@js.sgcc.com.cn，外网：85752639@qq.com。</w:t>
      </w:r>
    </w:p>
    <w:sectPr w:rsidR="00D71382" w:rsidRPr="003D63C6" w:rsidSect="003D63C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3C6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D63C6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6BF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A7F6B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C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2017-11-13T01:21:00Z</dcterms:created>
  <dcterms:modified xsi:type="dcterms:W3CDTF">2017-11-13T01:24:00Z</dcterms:modified>
</cp:coreProperties>
</file>