
<file path=[Content_Types].xml><?xml version="1.0" encoding="utf-8"?>
<Types xmlns="http://schemas.openxmlformats.org/package/2006/content-types">
  <Default Extension="bin" ContentType="application/vnd.ms-word.attachedToolbar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941C" w14:textId="29DE74DB" w:rsidR="00F44DB6" w:rsidRPr="00F035C3" w:rsidRDefault="00774F2F" w:rsidP="00371821">
      <w:pPr>
        <w:tabs>
          <w:tab w:val="left" w:pos="420"/>
          <w:tab w:val="left" w:pos="840"/>
          <w:tab w:val="left" w:pos="8322"/>
        </w:tabs>
        <w:spacing w:line="300" w:lineRule="auto"/>
        <w:jc w:val="left"/>
        <w:rPr>
          <w:rFonts w:eastAsiaTheme="majorEastAsia" w:cs="Times New Roman"/>
          <w:kern w:val="0"/>
          <w:szCs w:val="20"/>
        </w:rPr>
      </w:pPr>
      <w:r w:rsidRPr="00774F2F">
        <w:rPr>
          <w:rFonts w:asciiTheme="minorEastAsia" w:hAnsi="黑体" w:cs="Times New Roman"/>
          <w:bCs/>
          <w:noProof/>
          <w:kern w:val="0"/>
          <w:szCs w:val="28"/>
        </w:rPr>
        <mc:AlternateContent>
          <mc:Choice Requires="wps">
            <w:drawing>
              <wp:anchor distT="0" distB="0" distL="114300" distR="114300" simplePos="0" relativeHeight="251661312" behindDoc="0" locked="0" layoutInCell="1" allowOverlap="1" wp14:anchorId="5635B64C" wp14:editId="207812B7">
                <wp:simplePos x="0" y="0"/>
                <wp:positionH relativeFrom="margin">
                  <wp:align>right</wp:align>
                </wp:positionH>
                <wp:positionV relativeFrom="paragraph">
                  <wp:posOffset>-76200</wp:posOffset>
                </wp:positionV>
                <wp:extent cx="2263775" cy="581025"/>
                <wp:effectExtent l="0" t="0" r="0" b="9525"/>
                <wp:wrapNone/>
                <wp:docPr id="471065696" name="文本框 1"/>
                <wp:cNvGraphicFramePr/>
                <a:graphic xmlns:a="http://schemas.openxmlformats.org/drawingml/2006/main">
                  <a:graphicData uri="http://schemas.microsoft.com/office/word/2010/wordprocessingShape">
                    <wps:wsp>
                      <wps:cNvSpPr txBox="1"/>
                      <wps:spPr>
                        <a:xfrm>
                          <a:off x="0" y="0"/>
                          <a:ext cx="2263775" cy="581025"/>
                        </a:xfrm>
                        <a:prstGeom prst="rect">
                          <a:avLst/>
                        </a:prstGeom>
                        <a:noFill/>
                        <a:ln>
                          <a:noFill/>
                        </a:ln>
                      </wps:spPr>
                      <wps:txbx>
                        <w:txbxContent>
                          <w:p w14:paraId="61089280" w14:textId="77777777" w:rsidR="00774F2F" w:rsidRPr="006605F5" w:rsidRDefault="00774F2F" w:rsidP="00774F2F">
                            <w:pPr>
                              <w:tabs>
                                <w:tab w:val="left" w:pos="420"/>
                                <w:tab w:val="left" w:pos="840"/>
                                <w:tab w:val="left" w:pos="3480"/>
                              </w:tabs>
                              <w:spacing w:line="300" w:lineRule="auto"/>
                              <w:jc w:val="center"/>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605F5">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w:t>
                            </w:r>
                            <w:r w:rsidRPr="006605F5">
                              <w:rPr>
                                <w:rFonts w:ascii="黑体" w:eastAsia="黑体" w:hint="eastAsia"/>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w:t>
                            </w:r>
                            <w:r w:rsidRPr="006605F5">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SEE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35B64C" id="_x0000_t202" coordsize="21600,21600" o:spt="202" path="m,l,21600r21600,l21600,xe">
                <v:stroke joinstyle="miter"/>
                <v:path gradientshapeok="t" o:connecttype="rect"/>
              </v:shapetype>
              <v:shape id="文本框 1" o:spid="_x0000_s1026" type="#_x0000_t202" style="position:absolute;margin-left:127.05pt;margin-top:-6pt;width:178.25pt;height:4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" filled="f" stroked="f">
                <v:textbox>
                  <w:txbxContent>
                    <w:p w14:paraId="61089280" w14:textId="77777777" w:rsidR="00774F2F" w:rsidRPr="006605F5" w:rsidRDefault="00774F2F" w:rsidP="00774F2F">
                      <w:pPr>
                        <w:tabs>
                          <w:tab w:val="left" w:pos="420"/>
                          <w:tab w:val="left" w:pos="840"/>
                          <w:tab w:val="left" w:pos="3480"/>
                        </w:tabs>
                        <w:spacing w:line="300" w:lineRule="auto"/>
                        <w:jc w:val="center"/>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6605F5">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w:t>
                      </w:r>
                      <w:r w:rsidRPr="006605F5">
                        <w:rPr>
                          <w:rFonts w:ascii="黑体" w:eastAsia="黑体" w:hint="eastAsia"/>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J</w:t>
                      </w:r>
                      <w:r w:rsidRPr="006605F5">
                        <w:rPr>
                          <w:rFonts w:ascii="黑体" w:eastAsia="黑体"/>
                          <w:b/>
                          <w:color w:val="000000" w:themeColor="text1"/>
                          <w:w w:val="150"/>
                          <w:kern w:val="10"/>
                          <w:sz w:val="72"/>
                          <w:szCs w:val="72"/>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SEE</w:t>
                      </w:r>
                    </w:p>
                  </w:txbxContent>
                </v:textbox>
                <w10:wrap anchorx="margin"/>
              </v:shape>
            </w:pict>
          </mc:Fallback>
        </mc:AlternateContent>
      </w:r>
      <w:r w:rsidR="00951CD4" w:rsidRPr="00F035C3">
        <w:rPr>
          <w:rFonts w:eastAsiaTheme="majorEastAsia" w:cs="Times New Roman"/>
          <w:kern w:val="0"/>
          <w:szCs w:val="20"/>
        </w:rPr>
        <w:t>ICS 29.240.20</w:t>
      </w:r>
      <w:r w:rsidR="006346A5" w:rsidRPr="00F035C3">
        <w:rPr>
          <w:rFonts w:eastAsiaTheme="majorEastAsia" w:cs="Times New Roman"/>
          <w:kern w:val="0"/>
          <w:szCs w:val="20"/>
        </w:rPr>
        <w:tab/>
      </w:r>
    </w:p>
    <w:p w14:paraId="285DD03D" w14:textId="36533C5A" w:rsidR="00F44DB6" w:rsidRPr="00F035C3" w:rsidRDefault="00371821">
      <w:pPr>
        <w:spacing w:line="300" w:lineRule="auto"/>
        <w:jc w:val="left"/>
        <w:rPr>
          <w:rFonts w:eastAsiaTheme="majorEastAsia" w:cs="Times New Roman"/>
          <w:kern w:val="0"/>
          <w:szCs w:val="20"/>
        </w:rPr>
      </w:pPr>
      <w:proofErr w:type="gramStart"/>
      <w:r w:rsidRPr="00F035C3">
        <w:rPr>
          <w:rFonts w:eastAsiaTheme="majorEastAsia" w:cs="Times New Roman" w:hint="eastAsia"/>
          <w:kern w:val="0"/>
          <w:szCs w:val="20"/>
        </w:rPr>
        <w:t xml:space="preserve">CCS  </w:t>
      </w:r>
      <w:r w:rsidR="009D28C9" w:rsidRPr="00F035C3">
        <w:rPr>
          <w:rFonts w:eastAsiaTheme="majorEastAsia" w:cs="Times New Roman" w:hint="eastAsia"/>
          <w:kern w:val="0"/>
          <w:szCs w:val="20"/>
        </w:rPr>
        <w:t>M</w:t>
      </w:r>
      <w:proofErr w:type="gramEnd"/>
      <w:r w:rsidR="00FA017C" w:rsidRPr="00F035C3">
        <w:rPr>
          <w:rFonts w:eastAsiaTheme="majorEastAsia" w:cs="Times New Roman"/>
          <w:kern w:val="0"/>
          <w:szCs w:val="20"/>
        </w:rPr>
        <w:t xml:space="preserve"> </w:t>
      </w:r>
      <w:r w:rsidR="009D28C9" w:rsidRPr="00F035C3">
        <w:rPr>
          <w:rFonts w:eastAsiaTheme="majorEastAsia" w:cs="Times New Roman" w:hint="eastAsia"/>
          <w:kern w:val="0"/>
          <w:szCs w:val="20"/>
        </w:rPr>
        <w:t>36</w:t>
      </w:r>
    </w:p>
    <w:p w14:paraId="320A7460" w14:textId="77777777" w:rsidR="00F44DB6" w:rsidRPr="00F035C3" w:rsidRDefault="00F44DB6">
      <w:pPr>
        <w:spacing w:before="14"/>
        <w:jc w:val="right"/>
        <w:rPr>
          <w:rFonts w:eastAsia="宋体" w:cs="Times New Roman"/>
          <w:kern w:val="0"/>
          <w:sz w:val="20"/>
          <w:szCs w:val="20"/>
        </w:rPr>
      </w:pPr>
    </w:p>
    <w:p w14:paraId="561F53E6" w14:textId="77777777" w:rsidR="00F44DB6" w:rsidRPr="00F035C3" w:rsidRDefault="00F44DB6">
      <w:pPr>
        <w:jc w:val="left"/>
        <w:rPr>
          <w:rFonts w:eastAsiaTheme="majorEastAsia" w:cs="Times New Roman"/>
          <w:kern w:val="0"/>
          <w:szCs w:val="20"/>
        </w:rPr>
      </w:pPr>
    </w:p>
    <w:p w14:paraId="0AE29445" w14:textId="77777777" w:rsidR="00F44DB6" w:rsidRPr="00F035C3" w:rsidRDefault="00FA017C" w:rsidP="009B61C6">
      <w:pPr>
        <w:ind w:left="119"/>
        <w:jc w:val="distribute"/>
        <w:rPr>
          <w:rFonts w:eastAsia="黑体" w:cs="Times New Roman"/>
          <w:w w:val="110"/>
          <w:kern w:val="0"/>
          <w:sz w:val="84"/>
          <w:szCs w:val="84"/>
        </w:rPr>
      </w:pPr>
      <w:bookmarkStart w:id="0" w:name="_Toc13818482"/>
      <w:bookmarkStart w:id="1" w:name="_Toc516348645"/>
      <w:bookmarkStart w:id="2" w:name="_Toc11768180"/>
      <w:bookmarkStart w:id="3" w:name="_Toc15021474"/>
      <w:bookmarkStart w:id="4" w:name="_Toc45126091"/>
      <w:bookmarkStart w:id="5" w:name="_Toc13500879"/>
      <w:bookmarkStart w:id="6" w:name="_Toc45182251"/>
      <w:bookmarkStart w:id="7" w:name="_Toc516348901"/>
      <w:bookmarkStart w:id="8" w:name="_Toc45179752"/>
      <w:r w:rsidRPr="00F035C3">
        <w:rPr>
          <w:rFonts w:eastAsia="黑体" w:cs="Times New Roman"/>
          <w:w w:val="110"/>
          <w:kern w:val="0"/>
          <w:sz w:val="84"/>
          <w:szCs w:val="84"/>
        </w:rPr>
        <w:t>团体标准</w:t>
      </w:r>
      <w:bookmarkEnd w:id="0"/>
      <w:bookmarkEnd w:id="1"/>
      <w:bookmarkEnd w:id="2"/>
      <w:bookmarkEnd w:id="3"/>
      <w:bookmarkEnd w:id="4"/>
      <w:bookmarkEnd w:id="5"/>
      <w:bookmarkEnd w:id="6"/>
      <w:bookmarkEnd w:id="7"/>
      <w:bookmarkEnd w:id="8"/>
    </w:p>
    <w:p w14:paraId="315EDC41" w14:textId="77777777" w:rsidR="00F44DB6" w:rsidRPr="00F035C3" w:rsidRDefault="00F44DB6">
      <w:pPr>
        <w:spacing w:before="1" w:line="280" w:lineRule="exact"/>
        <w:jc w:val="left"/>
        <w:rPr>
          <w:rFonts w:eastAsia="宋体" w:cs="Times New Roman"/>
          <w:kern w:val="0"/>
          <w:sz w:val="28"/>
          <w:szCs w:val="28"/>
        </w:rPr>
      </w:pPr>
    </w:p>
    <w:p w14:paraId="1F348481" w14:textId="1269A2FB" w:rsidR="00F44DB6" w:rsidRPr="00F035C3" w:rsidRDefault="00951CD4">
      <w:pPr>
        <w:jc w:val="right"/>
        <w:outlineLvl w:val="6"/>
        <w:rPr>
          <w:rFonts w:eastAsia="方正仿宋_GBK" w:cs="Times New Roman"/>
          <w:sz w:val="32"/>
          <w:szCs w:val="32"/>
        </w:rPr>
      </w:pPr>
      <w:r w:rsidRPr="00F035C3">
        <w:rPr>
          <w:rFonts w:eastAsia="方正仿宋_GBK" w:cs="Times New Roman"/>
          <w:sz w:val="32"/>
          <w:szCs w:val="32"/>
        </w:rPr>
        <w:t xml:space="preserve">T/JSEE </w:t>
      </w:r>
      <w:r w:rsidR="000D20CA" w:rsidRPr="00F035C3">
        <w:rPr>
          <w:rFonts w:eastAsia="方正仿宋_GBK" w:cs="Times New Roman"/>
          <w:sz w:val="32"/>
          <w:szCs w:val="32"/>
        </w:rPr>
        <w:t>xxx</w:t>
      </w:r>
      <w:r w:rsidR="00371821" w:rsidRPr="00F035C3">
        <w:rPr>
          <w:rFonts w:eastAsia="方正仿宋_GBK" w:cs="Times New Roman" w:hint="eastAsia"/>
          <w:sz w:val="32"/>
          <w:szCs w:val="32"/>
        </w:rPr>
        <w:t>—</w:t>
      </w:r>
      <w:r w:rsidRPr="00F035C3">
        <w:rPr>
          <w:rFonts w:eastAsia="方正仿宋_GBK" w:cs="Times New Roman"/>
          <w:sz w:val="32"/>
          <w:szCs w:val="32"/>
        </w:rPr>
        <w:t>20</w:t>
      </w:r>
      <w:r w:rsidR="000D20CA" w:rsidRPr="00F035C3">
        <w:rPr>
          <w:rFonts w:eastAsia="方正仿宋_GBK" w:cs="Times New Roman"/>
          <w:sz w:val="32"/>
          <w:szCs w:val="32"/>
        </w:rPr>
        <w:t>xx</w:t>
      </w:r>
    </w:p>
    <w:p w14:paraId="3CCC0901" w14:textId="77777777" w:rsidR="00F44DB6" w:rsidRPr="00F035C3" w:rsidRDefault="00F44DB6">
      <w:pPr>
        <w:spacing w:line="200" w:lineRule="exact"/>
        <w:jc w:val="left"/>
        <w:rPr>
          <w:rFonts w:eastAsia="宋体" w:cs="Times New Roman"/>
          <w:kern w:val="0"/>
          <w:sz w:val="20"/>
          <w:szCs w:val="20"/>
        </w:rPr>
      </w:pPr>
    </w:p>
    <w:p w14:paraId="7A82316B" w14:textId="77777777" w:rsidR="00F44DB6" w:rsidRPr="00F035C3" w:rsidRDefault="00FA017C">
      <w:pPr>
        <w:spacing w:line="200" w:lineRule="exact"/>
        <w:jc w:val="left"/>
        <w:rPr>
          <w:rFonts w:eastAsia="宋体" w:cs="Times New Roman"/>
          <w:kern w:val="0"/>
          <w:sz w:val="20"/>
          <w:szCs w:val="20"/>
        </w:rPr>
      </w:pPr>
      <w:r w:rsidRPr="00F035C3">
        <w:rPr>
          <w:rFonts w:eastAsia="黑体" w:cs="Times New Roman"/>
          <w:noProof/>
          <w:kern w:val="0"/>
          <w:sz w:val="28"/>
          <w:szCs w:val="28"/>
        </w:rPr>
        <mc:AlternateContent>
          <mc:Choice Requires="wpg">
            <w:drawing>
              <wp:anchor distT="0" distB="0" distL="114300" distR="114300" simplePos="0" relativeHeight="251642368" behindDoc="1" locked="0" layoutInCell="1" allowOverlap="1" wp14:anchorId="458C5A65" wp14:editId="3474B3ED">
                <wp:simplePos x="0" y="0"/>
                <wp:positionH relativeFrom="margin">
                  <wp:align>left</wp:align>
                </wp:positionH>
                <wp:positionV relativeFrom="paragraph">
                  <wp:posOffset>9525</wp:posOffset>
                </wp:positionV>
                <wp:extent cx="6334125" cy="152400"/>
                <wp:effectExtent l="0" t="0" r="28575" b="0"/>
                <wp:wrapNone/>
                <wp:docPr id="85" name="组合 85"/>
                <wp:cNvGraphicFramePr/>
                <a:graphic xmlns:a="http://schemas.openxmlformats.org/drawingml/2006/main">
                  <a:graphicData uri="http://schemas.microsoft.com/office/word/2010/wordprocessingGroup">
                    <wpg:wgp>
                      <wpg:cNvGrpSpPr/>
                      <wpg:grpSpPr>
                        <a:xfrm>
                          <a:off x="0" y="0"/>
                          <a:ext cx="6334125" cy="152400"/>
                          <a:chOff x="1417" y="1136"/>
                          <a:chExt cx="9638" cy="2"/>
                        </a:xfrm>
                      </wpg:grpSpPr>
                      <wps:wsp>
                        <wps:cNvPr id="86" name="Freeform 32"/>
                        <wps:cNvSpPr/>
                        <wps:spPr bwMode="auto">
                          <a:xfrm>
                            <a:off x="1417" y="1136"/>
                            <a:ext cx="9638" cy="2"/>
                          </a:xfrm>
                          <a:custGeom>
                            <a:avLst/>
                            <a:gdLst>
                              <a:gd name="T0" fmla="+- 0 1417 1417"/>
                              <a:gd name="T1" fmla="*/ T0 w 9638"/>
                              <a:gd name="T2" fmla="+- 0 11055 1417"/>
                              <a:gd name="T3" fmla="*/ T2 w 9638"/>
                            </a:gdLst>
                            <a:ahLst/>
                            <a:cxnLst>
                              <a:cxn ang="0">
                                <a:pos x="T1" y="0"/>
                              </a:cxn>
                              <a:cxn ang="0">
                                <a:pos x="T3" y="0"/>
                              </a:cxn>
                            </a:cxnLst>
                            <a:rect l="0" t="0" r="r" b="b"/>
                            <a:pathLst>
                              <a:path w="9638">
                                <a:moveTo>
                                  <a:pt x="0" y="0"/>
                                </a:moveTo>
                                <a:lnTo>
                                  <a:pt x="9638"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5696BC69" id="组合 85" o:spid="_x0000_s1026" style="position:absolute;left:0;text-align:left;margin-left:0;margin-top:.75pt;width:498.75pt;height:12pt;z-index:-251674112;mso-position-horizontal:left;mso-position-horizontal-relative:margin" coordorigin="1417,1136"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">
                <v:shape id="Freeform 32" o:spid="_x0000_s1027" style="position:absolute;left:1417;top:1136;width:9638;height:2;visibility:visible;mso-wrap-style:square;v-text-anchor:top"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yPMMQA&#10;AADbAAAADwAAAGRycy9kb3ducmV2LnhtbESPQWvCQBSE74X+h+UVvNWNHiSkriItbZObTVvPj+xz&#10;E8y+DdmtSfz1bkHwOMzMN8x6O9pWnKn3jWMFi3kCgrhyumGj4Of7/TkF4QOyxtYxKZjIw3bz+LDG&#10;TLuBv+hcBiMihH2GCuoQukxKX9Vk0c9dRxy9o+sthih7I3WPQ4TbVi6TZCUtNhwXauzotabqVP5Z&#10;BZegzfLTFeM0/JbNIi/2b4cPo9Tsady9gAg0hnv41s61gnQF/1/iD5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MjzDEAAAA2wAAAA8AAAAAAAAAAAAAAAAAmAIAAGRycy9k&#10;b3ducmV2LnhtbFBLBQYAAAAABAAEAPUAAACJAwAAAAA=&#10;" path="m,l9638,e" filled="f">
                  <v:path arrowok="t" o:connecttype="custom" o:connectlocs="0,0;9638,0" o:connectangles="0,0"/>
                </v:shape>
                <w10:wrap anchorx="margin"/>
              </v:group>
            </w:pict>
          </mc:Fallback>
        </mc:AlternateContent>
      </w:r>
    </w:p>
    <w:p w14:paraId="6FAECFB4" w14:textId="77777777" w:rsidR="00F44DB6" w:rsidRPr="00F035C3" w:rsidRDefault="00F44DB6">
      <w:pPr>
        <w:spacing w:line="200" w:lineRule="exact"/>
        <w:jc w:val="left"/>
        <w:rPr>
          <w:rFonts w:eastAsia="宋体" w:cs="Times New Roman"/>
          <w:kern w:val="0"/>
          <w:sz w:val="20"/>
          <w:szCs w:val="20"/>
        </w:rPr>
      </w:pPr>
    </w:p>
    <w:p w14:paraId="206313B8" w14:textId="77777777" w:rsidR="00F44DB6" w:rsidRPr="00F035C3" w:rsidRDefault="00F44DB6">
      <w:pPr>
        <w:spacing w:line="200" w:lineRule="exact"/>
        <w:jc w:val="left"/>
        <w:rPr>
          <w:rFonts w:eastAsia="宋体" w:cs="Times New Roman"/>
          <w:kern w:val="0"/>
          <w:sz w:val="20"/>
          <w:szCs w:val="20"/>
        </w:rPr>
      </w:pPr>
    </w:p>
    <w:p w14:paraId="13F83FE8" w14:textId="77777777" w:rsidR="00F44DB6" w:rsidRPr="00F035C3" w:rsidRDefault="00F44DB6">
      <w:pPr>
        <w:spacing w:line="200" w:lineRule="exact"/>
        <w:jc w:val="left"/>
        <w:rPr>
          <w:rFonts w:eastAsia="宋体" w:cs="Times New Roman"/>
          <w:kern w:val="0"/>
          <w:sz w:val="20"/>
          <w:szCs w:val="20"/>
        </w:rPr>
      </w:pPr>
    </w:p>
    <w:p w14:paraId="35B85464" w14:textId="77777777" w:rsidR="00F44DB6" w:rsidRPr="00F035C3" w:rsidRDefault="00F44DB6">
      <w:pPr>
        <w:spacing w:line="200" w:lineRule="exact"/>
        <w:jc w:val="left"/>
        <w:rPr>
          <w:rFonts w:eastAsia="宋体" w:cs="Times New Roman"/>
          <w:kern w:val="0"/>
          <w:sz w:val="20"/>
          <w:szCs w:val="20"/>
        </w:rPr>
      </w:pPr>
    </w:p>
    <w:p w14:paraId="7B8A4123" w14:textId="77777777" w:rsidR="00F44DB6" w:rsidRPr="00F035C3" w:rsidRDefault="00F44DB6">
      <w:pPr>
        <w:spacing w:line="200" w:lineRule="exact"/>
        <w:jc w:val="left"/>
        <w:rPr>
          <w:rFonts w:eastAsia="宋体" w:cs="Times New Roman"/>
          <w:kern w:val="0"/>
          <w:sz w:val="20"/>
          <w:szCs w:val="20"/>
        </w:rPr>
      </w:pPr>
    </w:p>
    <w:p w14:paraId="01F1E07E" w14:textId="77777777" w:rsidR="00F44DB6" w:rsidRPr="00F035C3" w:rsidRDefault="00F44DB6">
      <w:pPr>
        <w:spacing w:line="200" w:lineRule="exact"/>
        <w:jc w:val="left"/>
        <w:rPr>
          <w:rFonts w:eastAsia="宋体" w:cs="Times New Roman"/>
          <w:kern w:val="0"/>
          <w:sz w:val="20"/>
          <w:szCs w:val="20"/>
        </w:rPr>
      </w:pPr>
    </w:p>
    <w:p w14:paraId="373DF028" w14:textId="77777777" w:rsidR="00F44DB6" w:rsidRPr="00F035C3" w:rsidRDefault="00F44DB6">
      <w:pPr>
        <w:spacing w:line="200" w:lineRule="exact"/>
        <w:jc w:val="left"/>
        <w:rPr>
          <w:rFonts w:eastAsia="宋体" w:cs="Times New Roman"/>
          <w:kern w:val="0"/>
          <w:sz w:val="20"/>
          <w:szCs w:val="20"/>
        </w:rPr>
      </w:pPr>
    </w:p>
    <w:p w14:paraId="5E32F2B8" w14:textId="77777777" w:rsidR="00F44DB6" w:rsidRPr="00F035C3" w:rsidRDefault="00F44DB6">
      <w:pPr>
        <w:spacing w:line="200" w:lineRule="exact"/>
        <w:jc w:val="left"/>
        <w:rPr>
          <w:rFonts w:eastAsia="宋体" w:cs="Times New Roman"/>
          <w:kern w:val="0"/>
          <w:sz w:val="20"/>
          <w:szCs w:val="20"/>
        </w:rPr>
      </w:pPr>
    </w:p>
    <w:p w14:paraId="333E4564" w14:textId="0CA815B2" w:rsidR="00661B80" w:rsidRPr="00661B80" w:rsidRDefault="00661B80" w:rsidP="00950734">
      <w:pPr>
        <w:pStyle w:val="affffff4"/>
        <w:framePr w:w="0" w:hRule="auto" w:wrap="auto" w:vAnchor="margin" w:hAnchor="text" w:xAlign="left" w:yAlign="inline"/>
        <w:rPr>
          <w:rFonts w:ascii="Times New Roman"/>
        </w:rPr>
      </w:pPr>
      <w:bookmarkStart w:id="9" w:name="OLE_LINK1"/>
      <w:r w:rsidRPr="00661B80">
        <w:rPr>
          <w:rFonts w:ascii="Times New Roman" w:hint="eastAsia"/>
        </w:rPr>
        <w:t>电力北斗</w:t>
      </w:r>
      <w:r w:rsidRPr="00661B80">
        <w:rPr>
          <w:rFonts w:ascii="Times New Roman" w:hint="eastAsia"/>
        </w:rPr>
        <w:t>/</w:t>
      </w:r>
      <w:r w:rsidRPr="00661B80">
        <w:rPr>
          <w:rFonts w:ascii="Times New Roman" w:hint="eastAsia"/>
        </w:rPr>
        <w:t>低轨卫星融合定位模组技术规范</w:t>
      </w:r>
    </w:p>
    <w:p w14:paraId="1C8F2A2A" w14:textId="5F8AE6A8" w:rsidR="00661B80" w:rsidRPr="00F035C3" w:rsidRDefault="00661B80" w:rsidP="006E1CA5">
      <w:pPr>
        <w:pStyle w:val="affffff5"/>
        <w:framePr w:w="0" w:hRule="auto" w:wrap="auto" w:vAnchor="margin" w:hAnchor="text" w:xAlign="left" w:yAlign="inline"/>
      </w:pPr>
      <w:r w:rsidRPr="00661B80">
        <w:t>Technical specification for power BDS/LEO fusion positioning module</w:t>
      </w:r>
    </w:p>
    <w:p w14:paraId="690A8588" w14:textId="5EB80063" w:rsidR="00FA25A5" w:rsidRPr="00661B80" w:rsidRDefault="00FA25A5" w:rsidP="00FA25A5">
      <w:pPr>
        <w:spacing w:line="360" w:lineRule="auto"/>
        <w:jc w:val="center"/>
        <w:rPr>
          <w:rFonts w:eastAsia="黑体" w:cs="Times New Roman"/>
          <w:kern w:val="0"/>
          <w:sz w:val="36"/>
          <w:szCs w:val="52"/>
        </w:rPr>
      </w:pPr>
    </w:p>
    <w:p w14:paraId="6B4E0F4A" w14:textId="16342692" w:rsidR="00F44DB6" w:rsidRPr="000755CC" w:rsidRDefault="000755CC" w:rsidP="000755CC">
      <w:pPr>
        <w:jc w:val="center"/>
        <w:rPr>
          <w:rFonts w:ascii="黑体" w:eastAsia="黑体" w:hAnsi="黑体" w:cs="Times New Roman" w:hint="eastAsia"/>
          <w:color w:val="000000" w:themeColor="text1"/>
          <w:kern w:val="0"/>
          <w:sz w:val="28"/>
          <w:szCs w:val="28"/>
        </w:rPr>
      </w:pPr>
      <w:r w:rsidRPr="000755CC">
        <w:rPr>
          <w:rFonts w:ascii="黑体" w:eastAsia="黑体" w:hAnsi="黑体" w:cs="Times New Roman" w:hint="eastAsia"/>
          <w:color w:val="000000" w:themeColor="text1"/>
          <w:kern w:val="0"/>
          <w:sz w:val="28"/>
          <w:szCs w:val="28"/>
        </w:rPr>
        <w:t>（征求意见稿）</w:t>
      </w:r>
    </w:p>
    <w:bookmarkEnd w:id="9"/>
    <w:p w14:paraId="2CAD69DE" w14:textId="77777777" w:rsidR="00F44DB6" w:rsidRPr="00F035C3" w:rsidRDefault="00F44DB6">
      <w:pPr>
        <w:spacing w:line="200" w:lineRule="exact"/>
        <w:jc w:val="left"/>
        <w:rPr>
          <w:rFonts w:eastAsia="宋体" w:cs="Times New Roman"/>
          <w:kern w:val="0"/>
          <w:sz w:val="20"/>
          <w:szCs w:val="20"/>
        </w:rPr>
      </w:pPr>
    </w:p>
    <w:p w14:paraId="13C3375A" w14:textId="77777777" w:rsidR="00F44DB6" w:rsidRPr="00F035C3" w:rsidRDefault="00F44DB6">
      <w:pPr>
        <w:spacing w:line="200" w:lineRule="exact"/>
        <w:jc w:val="left"/>
        <w:rPr>
          <w:rFonts w:eastAsia="宋体" w:cs="Times New Roman"/>
          <w:kern w:val="0"/>
          <w:sz w:val="20"/>
          <w:szCs w:val="20"/>
        </w:rPr>
      </w:pPr>
    </w:p>
    <w:p w14:paraId="432F3908" w14:textId="77777777" w:rsidR="00F44DB6" w:rsidRPr="00F035C3" w:rsidRDefault="00F44DB6">
      <w:pPr>
        <w:spacing w:line="200" w:lineRule="exact"/>
        <w:jc w:val="left"/>
        <w:rPr>
          <w:rFonts w:eastAsia="宋体" w:cs="Times New Roman"/>
          <w:kern w:val="0"/>
          <w:sz w:val="20"/>
          <w:szCs w:val="20"/>
        </w:rPr>
      </w:pPr>
    </w:p>
    <w:p w14:paraId="05ABD0BC" w14:textId="77777777" w:rsidR="00F44DB6" w:rsidRPr="00F035C3" w:rsidRDefault="00F44DB6">
      <w:pPr>
        <w:spacing w:line="200" w:lineRule="exact"/>
        <w:jc w:val="left"/>
        <w:rPr>
          <w:rFonts w:eastAsia="宋体" w:cs="Times New Roman"/>
          <w:kern w:val="0"/>
          <w:sz w:val="20"/>
          <w:szCs w:val="20"/>
        </w:rPr>
      </w:pPr>
    </w:p>
    <w:p w14:paraId="2B737432" w14:textId="77777777" w:rsidR="00F44DB6" w:rsidRPr="00F035C3" w:rsidRDefault="00F44DB6">
      <w:pPr>
        <w:spacing w:line="200" w:lineRule="exact"/>
        <w:jc w:val="left"/>
        <w:rPr>
          <w:rFonts w:eastAsia="宋体" w:cs="Times New Roman"/>
          <w:kern w:val="0"/>
          <w:sz w:val="20"/>
          <w:szCs w:val="20"/>
        </w:rPr>
      </w:pPr>
    </w:p>
    <w:p w14:paraId="073D68FA" w14:textId="77777777" w:rsidR="00F44DB6" w:rsidRPr="00F035C3" w:rsidRDefault="00F44DB6">
      <w:pPr>
        <w:spacing w:line="200" w:lineRule="exact"/>
        <w:jc w:val="left"/>
        <w:rPr>
          <w:rFonts w:eastAsia="宋体" w:cs="Times New Roman"/>
          <w:kern w:val="0"/>
          <w:sz w:val="20"/>
          <w:szCs w:val="20"/>
        </w:rPr>
      </w:pPr>
    </w:p>
    <w:p w14:paraId="59F0E4E2" w14:textId="77777777" w:rsidR="00F44DB6" w:rsidRPr="00F035C3" w:rsidRDefault="00F44DB6">
      <w:pPr>
        <w:spacing w:line="200" w:lineRule="exact"/>
        <w:jc w:val="left"/>
        <w:rPr>
          <w:rFonts w:eastAsia="宋体" w:cs="Times New Roman"/>
          <w:kern w:val="0"/>
          <w:sz w:val="20"/>
          <w:szCs w:val="20"/>
        </w:rPr>
      </w:pPr>
    </w:p>
    <w:p w14:paraId="0989966F" w14:textId="77777777" w:rsidR="00F44DB6" w:rsidRPr="00F035C3" w:rsidRDefault="00F44DB6">
      <w:pPr>
        <w:spacing w:line="200" w:lineRule="exact"/>
        <w:jc w:val="left"/>
        <w:rPr>
          <w:rFonts w:eastAsia="宋体" w:cs="Times New Roman"/>
          <w:kern w:val="0"/>
          <w:sz w:val="20"/>
          <w:szCs w:val="20"/>
        </w:rPr>
      </w:pPr>
    </w:p>
    <w:p w14:paraId="7E5CDC1D" w14:textId="77777777" w:rsidR="00F44DB6" w:rsidRPr="00F035C3" w:rsidRDefault="00F44DB6">
      <w:pPr>
        <w:spacing w:line="200" w:lineRule="exact"/>
        <w:jc w:val="left"/>
        <w:rPr>
          <w:rFonts w:eastAsia="宋体" w:cs="Times New Roman"/>
          <w:kern w:val="0"/>
          <w:sz w:val="20"/>
          <w:szCs w:val="20"/>
        </w:rPr>
      </w:pPr>
    </w:p>
    <w:p w14:paraId="4B7542CA" w14:textId="77777777" w:rsidR="00F44DB6" w:rsidRPr="00F035C3" w:rsidRDefault="00F44DB6">
      <w:pPr>
        <w:spacing w:line="200" w:lineRule="exact"/>
        <w:jc w:val="left"/>
        <w:rPr>
          <w:rFonts w:eastAsia="宋体" w:cs="Times New Roman"/>
          <w:kern w:val="0"/>
          <w:sz w:val="20"/>
          <w:szCs w:val="20"/>
        </w:rPr>
      </w:pPr>
    </w:p>
    <w:p w14:paraId="6C901BC4" w14:textId="77777777" w:rsidR="00F44DB6" w:rsidRPr="00F035C3" w:rsidRDefault="00F44DB6">
      <w:pPr>
        <w:spacing w:line="200" w:lineRule="exact"/>
        <w:jc w:val="left"/>
        <w:rPr>
          <w:rFonts w:eastAsia="宋体" w:cs="Times New Roman"/>
          <w:kern w:val="0"/>
          <w:sz w:val="20"/>
          <w:szCs w:val="20"/>
        </w:rPr>
      </w:pPr>
    </w:p>
    <w:p w14:paraId="6F862CFB" w14:textId="77777777" w:rsidR="00F44DB6" w:rsidRPr="00F035C3" w:rsidRDefault="00F44DB6">
      <w:pPr>
        <w:spacing w:line="200" w:lineRule="exact"/>
        <w:jc w:val="left"/>
        <w:rPr>
          <w:rFonts w:eastAsia="宋体" w:cs="Times New Roman"/>
          <w:kern w:val="0"/>
          <w:sz w:val="20"/>
          <w:szCs w:val="20"/>
        </w:rPr>
      </w:pPr>
    </w:p>
    <w:p w14:paraId="09787FEA" w14:textId="77777777" w:rsidR="00F44DB6" w:rsidRPr="00F035C3" w:rsidRDefault="00F44DB6">
      <w:pPr>
        <w:spacing w:line="200" w:lineRule="exact"/>
        <w:jc w:val="left"/>
        <w:rPr>
          <w:rFonts w:eastAsia="宋体" w:cs="Times New Roman"/>
          <w:kern w:val="0"/>
          <w:sz w:val="20"/>
          <w:szCs w:val="20"/>
        </w:rPr>
      </w:pPr>
    </w:p>
    <w:p w14:paraId="6ECFE8AE" w14:textId="77777777" w:rsidR="00F44DB6" w:rsidRPr="00F035C3" w:rsidRDefault="00F44DB6">
      <w:pPr>
        <w:spacing w:line="200" w:lineRule="exact"/>
        <w:jc w:val="left"/>
        <w:rPr>
          <w:rFonts w:eastAsia="宋体" w:cs="Times New Roman"/>
          <w:kern w:val="0"/>
          <w:sz w:val="20"/>
          <w:szCs w:val="20"/>
        </w:rPr>
      </w:pPr>
    </w:p>
    <w:p w14:paraId="391E4FA6" w14:textId="77777777" w:rsidR="00F44DB6" w:rsidRPr="00F035C3" w:rsidRDefault="00F44DB6">
      <w:pPr>
        <w:spacing w:line="200" w:lineRule="exact"/>
        <w:jc w:val="left"/>
        <w:rPr>
          <w:rFonts w:eastAsia="宋体" w:cs="Times New Roman"/>
          <w:kern w:val="0"/>
          <w:sz w:val="20"/>
          <w:szCs w:val="20"/>
        </w:rPr>
      </w:pPr>
    </w:p>
    <w:p w14:paraId="5AE277A2" w14:textId="77777777" w:rsidR="00F44DB6" w:rsidRPr="00F035C3" w:rsidRDefault="00F44DB6">
      <w:pPr>
        <w:spacing w:line="200" w:lineRule="exact"/>
        <w:jc w:val="left"/>
        <w:rPr>
          <w:rFonts w:eastAsia="宋体" w:cs="Times New Roman"/>
          <w:kern w:val="0"/>
          <w:sz w:val="20"/>
          <w:szCs w:val="20"/>
        </w:rPr>
      </w:pPr>
    </w:p>
    <w:p w14:paraId="3D146402" w14:textId="77777777" w:rsidR="00F44DB6" w:rsidRPr="00F035C3" w:rsidRDefault="00F44DB6">
      <w:pPr>
        <w:spacing w:line="200" w:lineRule="exact"/>
        <w:jc w:val="left"/>
        <w:rPr>
          <w:rFonts w:eastAsia="宋体" w:cs="Times New Roman"/>
          <w:kern w:val="0"/>
          <w:sz w:val="20"/>
          <w:szCs w:val="20"/>
        </w:rPr>
      </w:pPr>
    </w:p>
    <w:p w14:paraId="524D789E" w14:textId="77777777" w:rsidR="00F44DB6" w:rsidRPr="00F035C3" w:rsidRDefault="00F44DB6">
      <w:pPr>
        <w:spacing w:line="200" w:lineRule="exact"/>
        <w:jc w:val="left"/>
        <w:rPr>
          <w:rFonts w:eastAsia="宋体" w:cs="Times New Roman"/>
          <w:kern w:val="0"/>
          <w:sz w:val="20"/>
          <w:szCs w:val="20"/>
        </w:rPr>
      </w:pPr>
    </w:p>
    <w:p w14:paraId="011921B7" w14:textId="77777777" w:rsidR="00F44DB6" w:rsidRPr="00F035C3" w:rsidRDefault="00F44DB6">
      <w:pPr>
        <w:spacing w:line="200" w:lineRule="exact"/>
        <w:jc w:val="left"/>
        <w:rPr>
          <w:rFonts w:eastAsia="宋体" w:cs="Times New Roman"/>
          <w:kern w:val="0"/>
          <w:sz w:val="20"/>
          <w:szCs w:val="20"/>
        </w:rPr>
      </w:pPr>
    </w:p>
    <w:p w14:paraId="3C2F1491" w14:textId="77777777" w:rsidR="00F44DB6" w:rsidRPr="00F035C3" w:rsidRDefault="00F44DB6">
      <w:pPr>
        <w:spacing w:line="200" w:lineRule="exact"/>
        <w:jc w:val="left"/>
        <w:rPr>
          <w:rFonts w:eastAsia="宋体" w:cs="Times New Roman"/>
          <w:kern w:val="0"/>
          <w:sz w:val="20"/>
          <w:szCs w:val="20"/>
        </w:rPr>
      </w:pPr>
    </w:p>
    <w:p w14:paraId="7534C329" w14:textId="77777777" w:rsidR="00F44DB6" w:rsidRPr="00F035C3" w:rsidRDefault="00F44DB6">
      <w:pPr>
        <w:spacing w:line="200" w:lineRule="exact"/>
        <w:jc w:val="left"/>
        <w:rPr>
          <w:rFonts w:eastAsia="宋体" w:cs="Times New Roman"/>
          <w:kern w:val="0"/>
          <w:sz w:val="20"/>
          <w:szCs w:val="20"/>
        </w:rPr>
      </w:pPr>
    </w:p>
    <w:p w14:paraId="042FE1F3" w14:textId="77777777" w:rsidR="00F44DB6" w:rsidRPr="00F035C3" w:rsidRDefault="00F44DB6">
      <w:pPr>
        <w:spacing w:line="200" w:lineRule="exact"/>
        <w:jc w:val="left"/>
        <w:rPr>
          <w:rFonts w:eastAsia="宋体" w:cs="Times New Roman"/>
          <w:kern w:val="0"/>
          <w:sz w:val="20"/>
          <w:szCs w:val="20"/>
        </w:rPr>
      </w:pPr>
    </w:p>
    <w:p w14:paraId="3BFBEA0A" w14:textId="77777777" w:rsidR="00F44DB6" w:rsidRPr="00F035C3" w:rsidRDefault="00F44DB6">
      <w:pPr>
        <w:spacing w:before="19" w:line="200" w:lineRule="exact"/>
        <w:jc w:val="left"/>
        <w:rPr>
          <w:rFonts w:eastAsia="宋体" w:cs="Times New Roman"/>
          <w:kern w:val="0"/>
          <w:sz w:val="20"/>
          <w:szCs w:val="20"/>
        </w:rPr>
      </w:pPr>
    </w:p>
    <w:p w14:paraId="4A4E5567" w14:textId="6ACD31F2" w:rsidR="00F44DB6" w:rsidRPr="00F035C3" w:rsidRDefault="00951CD4">
      <w:pPr>
        <w:tabs>
          <w:tab w:val="left" w:pos="6597"/>
          <w:tab w:val="left" w:pos="7317"/>
        </w:tabs>
        <w:spacing w:line="480" w:lineRule="auto"/>
        <w:ind w:left="2137" w:right="118" w:hanging="2137"/>
        <w:jc w:val="center"/>
        <w:rPr>
          <w:rFonts w:eastAsia="黑体" w:cs="Times New Roman"/>
          <w:w w:val="110"/>
          <w:kern w:val="0"/>
          <w:sz w:val="28"/>
          <w:szCs w:val="28"/>
        </w:rPr>
      </w:pPr>
      <w:r w:rsidRPr="00F035C3">
        <w:rPr>
          <w:rFonts w:eastAsia="宋体" w:cs="Times New Roman"/>
          <w:bCs/>
          <w:w w:val="110"/>
          <w:kern w:val="0"/>
          <w:sz w:val="28"/>
          <w:szCs w:val="28"/>
          <w:u w:val="single" w:color="000000"/>
        </w:rPr>
        <w:t>202</w:t>
      </w:r>
      <w:r w:rsidR="009A4933">
        <w:rPr>
          <w:rFonts w:eastAsia="宋体" w:cs="Times New Roman" w:hint="eastAsia"/>
          <w:bCs/>
          <w:w w:val="110"/>
          <w:kern w:val="0"/>
          <w:sz w:val="28"/>
          <w:szCs w:val="28"/>
          <w:u w:val="single" w:color="000000"/>
        </w:rPr>
        <w:t>X</w:t>
      </w:r>
      <w:proofErr w:type="gramStart"/>
      <w:r w:rsidRPr="00F035C3">
        <w:rPr>
          <w:rFonts w:eastAsia="宋体" w:cs="Times New Roman"/>
          <w:bCs/>
          <w:w w:val="110"/>
          <w:kern w:val="0"/>
          <w:sz w:val="28"/>
          <w:szCs w:val="28"/>
          <w:u w:val="single" w:color="000000"/>
        </w:rPr>
        <w:t>­</w:t>
      </w:r>
      <w:r w:rsidR="009A4933">
        <w:rPr>
          <w:rFonts w:eastAsia="宋体" w:cs="Times New Roman" w:hint="eastAsia"/>
          <w:bCs/>
          <w:w w:val="110"/>
          <w:kern w:val="0"/>
          <w:sz w:val="28"/>
          <w:szCs w:val="28"/>
          <w:u w:val="single" w:color="000000"/>
        </w:rPr>
        <w:t>XX</w:t>
      </w:r>
      <w:r w:rsidRPr="00F035C3">
        <w:rPr>
          <w:rFonts w:eastAsia="宋体" w:cs="Times New Roman"/>
          <w:bCs/>
          <w:w w:val="110"/>
          <w:kern w:val="0"/>
          <w:sz w:val="28"/>
          <w:szCs w:val="28"/>
          <w:u w:val="single" w:color="000000"/>
        </w:rPr>
        <w:t>­</w:t>
      </w:r>
      <w:r w:rsidR="009A4933">
        <w:rPr>
          <w:rFonts w:eastAsia="宋体" w:cs="Times New Roman" w:hint="eastAsia"/>
          <w:bCs/>
          <w:w w:val="110"/>
          <w:kern w:val="0"/>
          <w:sz w:val="28"/>
          <w:szCs w:val="28"/>
          <w:u w:val="single" w:color="000000"/>
        </w:rPr>
        <w:t>XX</w:t>
      </w:r>
      <w:proofErr w:type="gramEnd"/>
      <w:r w:rsidR="00FA017C" w:rsidRPr="00F035C3">
        <w:rPr>
          <w:rFonts w:eastAsia="黑体" w:cs="Times New Roman"/>
          <w:w w:val="110"/>
          <w:kern w:val="0"/>
          <w:sz w:val="28"/>
          <w:szCs w:val="28"/>
          <w:u w:val="single" w:color="000000"/>
        </w:rPr>
        <w:t xml:space="preserve"> </w:t>
      </w:r>
      <w:r w:rsidR="00FA017C" w:rsidRPr="00F035C3">
        <w:rPr>
          <w:rFonts w:eastAsia="黑体" w:cs="Times New Roman"/>
          <w:w w:val="110"/>
          <w:kern w:val="0"/>
          <w:sz w:val="28"/>
          <w:szCs w:val="28"/>
          <w:u w:val="single" w:color="000000"/>
        </w:rPr>
        <w:t>发布</w:t>
      </w:r>
      <w:r w:rsidR="00FA017C" w:rsidRPr="00F035C3">
        <w:rPr>
          <w:rFonts w:eastAsia="黑体" w:cs="Times New Roman"/>
          <w:w w:val="110"/>
          <w:kern w:val="0"/>
          <w:sz w:val="28"/>
          <w:szCs w:val="28"/>
          <w:u w:val="single" w:color="000000"/>
        </w:rPr>
        <w:t xml:space="preserve">                           </w:t>
      </w:r>
      <w:r w:rsidRPr="00F035C3">
        <w:rPr>
          <w:rFonts w:eastAsia="黑体" w:cs="Times New Roman"/>
          <w:w w:val="110"/>
          <w:kern w:val="0"/>
          <w:sz w:val="28"/>
          <w:szCs w:val="28"/>
          <w:u w:val="single" w:color="000000"/>
        </w:rPr>
        <w:t>202</w:t>
      </w:r>
      <w:r w:rsidR="009A4933">
        <w:rPr>
          <w:rFonts w:eastAsia="黑体" w:cs="Times New Roman" w:hint="eastAsia"/>
          <w:w w:val="110"/>
          <w:kern w:val="0"/>
          <w:sz w:val="28"/>
          <w:szCs w:val="28"/>
          <w:u w:val="single" w:color="000000"/>
        </w:rPr>
        <w:t>X</w:t>
      </w:r>
      <w:proofErr w:type="gramStart"/>
      <w:r w:rsidRPr="00F035C3">
        <w:rPr>
          <w:rFonts w:eastAsia="黑体" w:cs="Times New Roman"/>
          <w:w w:val="110"/>
          <w:kern w:val="0"/>
          <w:sz w:val="28"/>
          <w:szCs w:val="28"/>
          <w:u w:val="single" w:color="000000"/>
        </w:rPr>
        <w:t>­</w:t>
      </w:r>
      <w:r w:rsidR="009A4933">
        <w:rPr>
          <w:rFonts w:eastAsia="黑体" w:cs="Times New Roman" w:hint="eastAsia"/>
          <w:w w:val="110"/>
          <w:kern w:val="0"/>
          <w:sz w:val="28"/>
          <w:szCs w:val="28"/>
          <w:u w:val="single" w:color="000000"/>
        </w:rPr>
        <w:t>XX</w:t>
      </w:r>
      <w:r w:rsidRPr="00F035C3">
        <w:rPr>
          <w:rFonts w:eastAsia="黑体" w:cs="Times New Roman"/>
          <w:w w:val="110"/>
          <w:kern w:val="0"/>
          <w:sz w:val="28"/>
          <w:szCs w:val="28"/>
          <w:u w:val="single" w:color="000000"/>
        </w:rPr>
        <w:t>­</w:t>
      </w:r>
      <w:r w:rsidR="009A4933">
        <w:rPr>
          <w:rFonts w:eastAsia="黑体" w:cs="Times New Roman" w:hint="eastAsia"/>
          <w:w w:val="110"/>
          <w:kern w:val="0"/>
          <w:sz w:val="28"/>
          <w:szCs w:val="28"/>
          <w:u w:val="single" w:color="000000"/>
        </w:rPr>
        <w:t>XX</w:t>
      </w:r>
      <w:proofErr w:type="gramEnd"/>
      <w:r w:rsidR="00FA017C" w:rsidRPr="00F035C3">
        <w:rPr>
          <w:rFonts w:eastAsia="黑体" w:cs="Times New Roman"/>
          <w:b/>
          <w:spacing w:val="-86"/>
          <w:w w:val="110"/>
          <w:kern w:val="0"/>
          <w:sz w:val="28"/>
          <w:szCs w:val="28"/>
          <w:u w:val="single" w:color="000000"/>
        </w:rPr>
        <w:t xml:space="preserve">        </w:t>
      </w:r>
      <w:r w:rsidR="00FA017C" w:rsidRPr="00F035C3">
        <w:rPr>
          <w:rFonts w:eastAsia="黑体" w:cs="Times New Roman"/>
          <w:w w:val="110"/>
          <w:kern w:val="0"/>
          <w:sz w:val="28"/>
          <w:szCs w:val="28"/>
          <w:u w:val="single" w:color="000000"/>
        </w:rPr>
        <w:t xml:space="preserve"> </w:t>
      </w:r>
      <w:r w:rsidR="00FA017C" w:rsidRPr="00F035C3">
        <w:rPr>
          <w:rFonts w:eastAsia="黑体" w:cs="Times New Roman"/>
          <w:w w:val="110"/>
          <w:kern w:val="0"/>
          <w:sz w:val="28"/>
          <w:szCs w:val="28"/>
          <w:u w:val="single" w:color="000000"/>
        </w:rPr>
        <w:t>实施</w:t>
      </w:r>
    </w:p>
    <w:p w14:paraId="3A2F2D1B" w14:textId="77777777" w:rsidR="00F44DB6" w:rsidRPr="009A4933" w:rsidRDefault="00FA017C">
      <w:pPr>
        <w:tabs>
          <w:tab w:val="left" w:pos="6597"/>
          <w:tab w:val="left" w:pos="7317"/>
        </w:tabs>
        <w:ind w:rightChars="330" w:right="693"/>
        <w:jc w:val="center"/>
        <w:rPr>
          <w:rFonts w:ascii="黑体" w:eastAsia="黑体" w:hAnsi="黑体" w:cs="Times New Roman" w:hint="eastAsia"/>
          <w:w w:val="110"/>
          <w:kern w:val="0"/>
          <w:sz w:val="28"/>
          <w:szCs w:val="28"/>
        </w:rPr>
      </w:pPr>
      <w:r w:rsidRPr="009A4933">
        <w:rPr>
          <w:rFonts w:ascii="黑体" w:eastAsia="黑体" w:hAnsi="黑体" w:cs="Times New Roman"/>
          <w:w w:val="110"/>
          <w:kern w:val="0"/>
          <w:sz w:val="28"/>
          <w:szCs w:val="28"/>
        </w:rPr>
        <w:t>江苏省电机工程学会 发布</w:t>
      </w:r>
    </w:p>
    <w:p w14:paraId="3EE232BC" w14:textId="77777777" w:rsidR="00F44DB6" w:rsidRPr="00F035C3" w:rsidRDefault="00F44DB6">
      <w:pPr>
        <w:tabs>
          <w:tab w:val="left" w:pos="6597"/>
          <w:tab w:val="left" w:pos="7317"/>
        </w:tabs>
        <w:ind w:rightChars="330" w:right="693"/>
        <w:jc w:val="left"/>
        <w:rPr>
          <w:rFonts w:eastAsia="黑体" w:cs="Times New Roman"/>
          <w:kern w:val="0"/>
          <w:sz w:val="28"/>
          <w:szCs w:val="28"/>
        </w:rPr>
      </w:pPr>
    </w:p>
    <w:p w14:paraId="06C12C8B" w14:textId="77777777" w:rsidR="00F44DB6" w:rsidRPr="00F035C3" w:rsidRDefault="00F44DB6">
      <w:pPr>
        <w:spacing w:line="1120" w:lineRule="atLeast"/>
        <w:jc w:val="left"/>
        <w:rPr>
          <w:rFonts w:eastAsia="黑体" w:cs="Times New Roman"/>
          <w:kern w:val="0"/>
          <w:sz w:val="28"/>
          <w:szCs w:val="28"/>
        </w:rPr>
        <w:sectPr w:rsidR="00F44DB6" w:rsidRPr="00F035C3" w:rsidSect="00A021C4">
          <w:headerReference w:type="default" r:id="rId10"/>
          <w:footerReference w:type="even" r:id="rId11"/>
          <w:footerReference w:type="default" r:id="rId12"/>
          <w:footerReference w:type="first" r:id="rId13"/>
          <w:type w:val="continuous"/>
          <w:pgSz w:w="11907" w:h="16840"/>
          <w:pgMar w:top="1440" w:right="1080" w:bottom="1440" w:left="1080" w:header="720" w:footer="737" w:gutter="0"/>
          <w:pgNumType w:fmt="upperRoman"/>
          <w:cols w:space="720"/>
          <w:docGrid w:linePitch="286"/>
        </w:sectPr>
      </w:pPr>
    </w:p>
    <w:p w14:paraId="3BD68698" w14:textId="77777777" w:rsidR="00F44DB6" w:rsidRPr="00F035C3" w:rsidRDefault="00F44DB6">
      <w:pPr>
        <w:spacing w:before="5" w:line="280" w:lineRule="exact"/>
        <w:jc w:val="left"/>
        <w:rPr>
          <w:rFonts w:eastAsia="宋体" w:cs="Times New Roman"/>
          <w:kern w:val="0"/>
          <w:sz w:val="28"/>
          <w:szCs w:val="28"/>
        </w:rPr>
      </w:pPr>
    </w:p>
    <w:p w14:paraId="2FF6549B" w14:textId="77777777" w:rsidR="00F44DB6" w:rsidRPr="00F035C3" w:rsidRDefault="00FA017C" w:rsidP="009B61C6">
      <w:pPr>
        <w:tabs>
          <w:tab w:val="left" w:pos="957"/>
        </w:tabs>
        <w:spacing w:line="419" w:lineRule="exact"/>
        <w:ind w:right="1"/>
        <w:jc w:val="center"/>
        <w:rPr>
          <w:rFonts w:eastAsia="黑体" w:cs="Times New Roman"/>
          <w:kern w:val="0"/>
          <w:sz w:val="32"/>
          <w:szCs w:val="32"/>
        </w:rPr>
      </w:pPr>
      <w:r w:rsidRPr="00F035C3">
        <w:rPr>
          <w:rFonts w:eastAsia="黑体" w:cs="Times New Roman"/>
          <w:kern w:val="0"/>
          <w:sz w:val="32"/>
          <w:szCs w:val="32"/>
        </w:rPr>
        <w:t>目</w:t>
      </w:r>
      <w:r w:rsidRPr="00F035C3">
        <w:rPr>
          <w:rFonts w:eastAsia="黑体" w:cs="Times New Roman"/>
          <w:kern w:val="0"/>
          <w:sz w:val="32"/>
          <w:szCs w:val="32"/>
        </w:rPr>
        <w:tab/>
      </w:r>
      <w:r w:rsidRPr="00F035C3">
        <w:rPr>
          <w:rFonts w:eastAsia="黑体" w:cs="Times New Roman"/>
          <w:kern w:val="0"/>
          <w:sz w:val="32"/>
          <w:szCs w:val="32"/>
        </w:rPr>
        <w:t>次</w:t>
      </w:r>
    </w:p>
    <w:p w14:paraId="4D3DC39C" w14:textId="60A7AF06" w:rsidR="003014CA" w:rsidRPr="00F035C3" w:rsidRDefault="00FA017C">
      <w:pPr>
        <w:pStyle w:val="TOC1"/>
        <w:tabs>
          <w:tab w:val="right" w:leader="dot" w:pos="9737"/>
        </w:tabs>
        <w:rPr>
          <w:rFonts w:asciiTheme="majorEastAsia" w:eastAsiaTheme="majorEastAsia" w:hAnsiTheme="majorEastAsia" w:cstheme="minorBidi" w:hint="eastAsia"/>
          <w:noProof/>
          <w:kern w:val="2"/>
        </w:rPr>
      </w:pPr>
      <w:r w:rsidRPr="00F035C3">
        <w:rPr>
          <w:rFonts w:asciiTheme="majorEastAsia" w:eastAsiaTheme="majorEastAsia" w:hAnsiTheme="majorEastAsia"/>
          <w:b/>
          <w:bCs/>
          <w:lang w:val="zh-CN"/>
        </w:rPr>
        <w:fldChar w:fldCharType="begin"/>
      </w:r>
      <w:r w:rsidRPr="00F035C3">
        <w:rPr>
          <w:rFonts w:asciiTheme="majorEastAsia" w:eastAsiaTheme="majorEastAsia" w:hAnsiTheme="majorEastAsia"/>
          <w:b/>
          <w:bCs/>
          <w:lang w:val="zh-CN"/>
        </w:rPr>
        <w:instrText xml:space="preserve"> TOC \o "1-3" \h \z \u </w:instrText>
      </w:r>
      <w:r w:rsidRPr="00F035C3">
        <w:rPr>
          <w:rFonts w:asciiTheme="majorEastAsia" w:eastAsiaTheme="majorEastAsia" w:hAnsiTheme="majorEastAsia"/>
          <w:b/>
          <w:bCs/>
          <w:lang w:val="zh-CN"/>
        </w:rPr>
        <w:fldChar w:fldCharType="separate"/>
      </w:r>
      <w:hyperlink w:anchor="_Toc224032333" w:history="1">
        <w:r w:rsidR="003014CA" w:rsidRPr="00F035C3">
          <w:rPr>
            <w:rStyle w:val="affffb"/>
            <w:rFonts w:asciiTheme="majorEastAsia" w:eastAsiaTheme="majorEastAsia" w:hAnsiTheme="majorEastAsia" w:hint="eastAsia"/>
            <w:noProof/>
          </w:rPr>
          <w:t>前言</w:t>
        </w:r>
        <w:r w:rsidR="003014CA" w:rsidRPr="00F035C3">
          <w:rPr>
            <w:rFonts w:asciiTheme="majorEastAsia" w:eastAsiaTheme="majorEastAsia" w:hAnsiTheme="majorEastAsia"/>
            <w:noProof/>
            <w:webHidden/>
          </w:rPr>
          <w:tab/>
        </w:r>
        <w:r w:rsidR="003014CA" w:rsidRPr="00F035C3">
          <w:rPr>
            <w:rFonts w:asciiTheme="majorEastAsia" w:eastAsiaTheme="majorEastAsia" w:hAnsiTheme="majorEastAsia"/>
            <w:noProof/>
            <w:webHidden/>
          </w:rPr>
          <w:fldChar w:fldCharType="begin"/>
        </w:r>
        <w:r w:rsidR="003014CA" w:rsidRPr="00F035C3">
          <w:rPr>
            <w:rFonts w:asciiTheme="majorEastAsia" w:eastAsiaTheme="majorEastAsia" w:hAnsiTheme="majorEastAsia"/>
            <w:noProof/>
            <w:webHidden/>
          </w:rPr>
          <w:instrText xml:space="preserve"> PAGEREF _Toc224032333 \h </w:instrText>
        </w:r>
        <w:r w:rsidR="003014CA" w:rsidRPr="00F035C3">
          <w:rPr>
            <w:rFonts w:asciiTheme="majorEastAsia" w:eastAsiaTheme="majorEastAsia" w:hAnsiTheme="majorEastAsia"/>
            <w:noProof/>
            <w:webHidden/>
          </w:rPr>
        </w:r>
        <w:r w:rsidR="003014CA"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III</w:t>
        </w:r>
        <w:r w:rsidR="003014CA" w:rsidRPr="00F035C3">
          <w:rPr>
            <w:rFonts w:asciiTheme="majorEastAsia" w:eastAsiaTheme="majorEastAsia" w:hAnsiTheme="majorEastAsia"/>
            <w:noProof/>
            <w:webHidden/>
          </w:rPr>
          <w:fldChar w:fldCharType="end"/>
        </w:r>
      </w:hyperlink>
    </w:p>
    <w:p w14:paraId="55860599" w14:textId="2CC0B6A0" w:rsidR="003014CA" w:rsidRPr="00F035C3" w:rsidRDefault="003014CA">
      <w:pPr>
        <w:pStyle w:val="TOC1"/>
        <w:tabs>
          <w:tab w:val="right" w:leader="dot" w:pos="9737"/>
        </w:tabs>
        <w:rPr>
          <w:rFonts w:asciiTheme="majorEastAsia" w:eastAsiaTheme="majorEastAsia" w:hAnsiTheme="majorEastAsia" w:cstheme="minorBidi" w:hint="eastAsia"/>
          <w:noProof/>
          <w:kern w:val="2"/>
        </w:rPr>
      </w:pPr>
      <w:hyperlink w:anchor="_Toc224032334" w:history="1">
        <w:r w:rsidRPr="00F035C3">
          <w:rPr>
            <w:rStyle w:val="affffb"/>
            <w:rFonts w:asciiTheme="majorEastAsia" w:eastAsiaTheme="majorEastAsia" w:hAnsiTheme="majorEastAsia" w:hint="eastAsia"/>
            <w:noProof/>
          </w:rPr>
          <w:t>电力北斗</w:t>
        </w:r>
        <w:r w:rsidRPr="00F035C3">
          <w:rPr>
            <w:rStyle w:val="affffb"/>
            <w:rFonts w:asciiTheme="majorEastAsia" w:eastAsiaTheme="majorEastAsia" w:hAnsiTheme="majorEastAsia"/>
            <w:noProof/>
          </w:rPr>
          <w:t>/</w:t>
        </w:r>
        <w:r w:rsidRPr="00F035C3">
          <w:rPr>
            <w:rStyle w:val="affffb"/>
            <w:rFonts w:asciiTheme="majorEastAsia" w:eastAsiaTheme="majorEastAsia" w:hAnsiTheme="majorEastAsia" w:hint="eastAsia"/>
            <w:noProof/>
          </w:rPr>
          <w:t>低轨卫星融合定位模组技术规范</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_Toc224032334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2</w:t>
        </w:r>
        <w:r w:rsidRPr="00F035C3">
          <w:rPr>
            <w:rFonts w:asciiTheme="majorEastAsia" w:eastAsiaTheme="majorEastAsia" w:hAnsiTheme="majorEastAsia"/>
            <w:noProof/>
            <w:webHidden/>
          </w:rPr>
          <w:fldChar w:fldCharType="end"/>
        </w:r>
      </w:hyperlink>
    </w:p>
    <w:p w14:paraId="119194D4" w14:textId="7575B0EC" w:rsidR="003014CA" w:rsidRPr="00F035C3" w:rsidRDefault="003014CA" w:rsidP="00774F2F">
      <w:pPr>
        <w:pStyle w:val="TOC2"/>
        <w:ind w:left="0"/>
        <w:rPr>
          <w:rFonts w:asciiTheme="majorEastAsia" w:eastAsiaTheme="majorEastAsia" w:hAnsiTheme="majorEastAsia" w:cstheme="minorBidi" w:hint="eastAsia"/>
          <w:noProof/>
          <w:kern w:val="2"/>
        </w:rPr>
      </w:pPr>
      <w:hyperlink w:anchor="_Toc224032335" w:history="1">
        <w:r w:rsidRPr="00F035C3">
          <w:rPr>
            <w:rStyle w:val="affffb"/>
            <w:rFonts w:asciiTheme="majorEastAsia" w:eastAsiaTheme="majorEastAsia" w:hAnsiTheme="majorEastAsia"/>
            <w:noProof/>
          </w:rPr>
          <w:t xml:space="preserve">1 </w:t>
        </w:r>
        <w:r w:rsidRPr="00F035C3">
          <w:rPr>
            <w:rStyle w:val="affffb"/>
            <w:rFonts w:asciiTheme="majorEastAsia" w:eastAsiaTheme="majorEastAsia" w:hAnsiTheme="majorEastAsia" w:hint="eastAsia"/>
            <w:noProof/>
          </w:rPr>
          <w:t>范围</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_Toc224032335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2</w:t>
        </w:r>
        <w:r w:rsidRPr="00F035C3">
          <w:rPr>
            <w:rFonts w:asciiTheme="majorEastAsia" w:eastAsiaTheme="majorEastAsia" w:hAnsiTheme="majorEastAsia"/>
            <w:noProof/>
            <w:webHidden/>
          </w:rPr>
          <w:fldChar w:fldCharType="end"/>
        </w:r>
      </w:hyperlink>
    </w:p>
    <w:p w14:paraId="19073F1E" w14:textId="5491B828" w:rsidR="003014CA" w:rsidRPr="00F035C3" w:rsidRDefault="003014CA" w:rsidP="00774F2F">
      <w:pPr>
        <w:pStyle w:val="TOC2"/>
        <w:ind w:left="0"/>
        <w:rPr>
          <w:rFonts w:asciiTheme="majorEastAsia" w:eastAsiaTheme="majorEastAsia" w:hAnsiTheme="majorEastAsia" w:cstheme="minorBidi" w:hint="eastAsia"/>
          <w:noProof/>
          <w:kern w:val="2"/>
        </w:rPr>
      </w:pPr>
      <w:hyperlink w:anchor="_Toc224032336" w:history="1">
        <w:r w:rsidRPr="00F035C3">
          <w:rPr>
            <w:rStyle w:val="affffb"/>
            <w:rFonts w:asciiTheme="majorEastAsia" w:eastAsiaTheme="majorEastAsia" w:hAnsiTheme="majorEastAsia"/>
            <w:noProof/>
          </w:rPr>
          <w:t xml:space="preserve">2 </w:t>
        </w:r>
        <w:r w:rsidRPr="00F035C3">
          <w:rPr>
            <w:rStyle w:val="affffb"/>
            <w:rFonts w:asciiTheme="majorEastAsia" w:eastAsiaTheme="majorEastAsia" w:hAnsiTheme="majorEastAsia" w:hint="eastAsia"/>
            <w:noProof/>
          </w:rPr>
          <w:t>规范性引用文件</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_Toc224032336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2</w:t>
        </w:r>
        <w:r w:rsidRPr="00F035C3">
          <w:rPr>
            <w:rFonts w:asciiTheme="majorEastAsia" w:eastAsiaTheme="majorEastAsia" w:hAnsiTheme="majorEastAsia"/>
            <w:noProof/>
            <w:webHidden/>
          </w:rPr>
          <w:fldChar w:fldCharType="end"/>
        </w:r>
      </w:hyperlink>
    </w:p>
    <w:p w14:paraId="460D1AEB" w14:textId="046B7D47" w:rsidR="003014CA" w:rsidRPr="00F035C3" w:rsidRDefault="003014CA" w:rsidP="00774F2F">
      <w:pPr>
        <w:pStyle w:val="TOC2"/>
        <w:ind w:left="0"/>
        <w:rPr>
          <w:rFonts w:asciiTheme="majorEastAsia" w:eastAsiaTheme="majorEastAsia" w:hAnsiTheme="majorEastAsia" w:cstheme="minorBidi" w:hint="eastAsia"/>
          <w:noProof/>
          <w:kern w:val="2"/>
        </w:rPr>
      </w:pPr>
      <w:hyperlink w:anchor="_Toc224032337" w:history="1">
        <w:r w:rsidRPr="00F035C3">
          <w:rPr>
            <w:rStyle w:val="affffb"/>
            <w:rFonts w:asciiTheme="majorEastAsia" w:eastAsiaTheme="majorEastAsia" w:hAnsiTheme="majorEastAsia"/>
            <w:noProof/>
          </w:rPr>
          <w:t xml:space="preserve">3 </w:t>
        </w:r>
        <w:r w:rsidRPr="00F035C3">
          <w:rPr>
            <w:rStyle w:val="affffb"/>
            <w:rFonts w:asciiTheme="majorEastAsia" w:eastAsiaTheme="majorEastAsia" w:hAnsiTheme="majorEastAsia" w:hint="eastAsia"/>
            <w:noProof/>
          </w:rPr>
          <w:t>术语和定义</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_Toc224032337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2</w:t>
        </w:r>
        <w:r w:rsidRPr="00F035C3">
          <w:rPr>
            <w:rFonts w:asciiTheme="majorEastAsia" w:eastAsiaTheme="majorEastAsia" w:hAnsiTheme="majorEastAsia"/>
            <w:noProof/>
            <w:webHidden/>
          </w:rPr>
          <w:fldChar w:fldCharType="end"/>
        </w:r>
      </w:hyperlink>
    </w:p>
    <w:p w14:paraId="7FCE8BF9" w14:textId="4F63AEA0" w:rsidR="003014CA" w:rsidRPr="00F035C3" w:rsidRDefault="003014CA" w:rsidP="00774F2F">
      <w:pPr>
        <w:pStyle w:val="TOC2"/>
        <w:ind w:left="0"/>
        <w:rPr>
          <w:rFonts w:asciiTheme="majorEastAsia" w:eastAsiaTheme="majorEastAsia" w:hAnsiTheme="majorEastAsia" w:cstheme="minorBidi" w:hint="eastAsia"/>
          <w:noProof/>
          <w:kern w:val="2"/>
        </w:rPr>
      </w:pPr>
      <w:hyperlink w:anchor="_Toc224032338" w:history="1">
        <w:r w:rsidRPr="00F035C3">
          <w:rPr>
            <w:rStyle w:val="affffb"/>
            <w:rFonts w:asciiTheme="majorEastAsia" w:eastAsiaTheme="majorEastAsia" w:hAnsiTheme="majorEastAsia"/>
            <w:noProof/>
          </w:rPr>
          <w:t xml:space="preserve">4 </w:t>
        </w:r>
        <w:r w:rsidRPr="00F035C3">
          <w:rPr>
            <w:rStyle w:val="affffb"/>
            <w:rFonts w:asciiTheme="majorEastAsia" w:eastAsiaTheme="majorEastAsia" w:hAnsiTheme="majorEastAsia" w:hint="eastAsia"/>
            <w:noProof/>
          </w:rPr>
          <w:t>缩略语</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_Toc224032338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3</w:t>
        </w:r>
        <w:r w:rsidRPr="00F035C3">
          <w:rPr>
            <w:rFonts w:asciiTheme="majorEastAsia" w:eastAsiaTheme="majorEastAsia" w:hAnsiTheme="majorEastAsia"/>
            <w:noProof/>
            <w:webHidden/>
          </w:rPr>
          <w:fldChar w:fldCharType="end"/>
        </w:r>
      </w:hyperlink>
    </w:p>
    <w:p w14:paraId="31DCD129" w14:textId="7D13E3CC" w:rsidR="003014CA" w:rsidRPr="00F035C3" w:rsidRDefault="003014CA" w:rsidP="00774F2F">
      <w:pPr>
        <w:pStyle w:val="TOC2"/>
        <w:ind w:left="0"/>
        <w:rPr>
          <w:rFonts w:asciiTheme="majorEastAsia" w:eastAsiaTheme="majorEastAsia" w:hAnsiTheme="majorEastAsia" w:cstheme="minorBidi" w:hint="eastAsia"/>
          <w:noProof/>
          <w:kern w:val="2"/>
        </w:rPr>
      </w:pPr>
      <w:hyperlink w:anchor="_Toc224032339" w:history="1">
        <w:r w:rsidRPr="00F035C3">
          <w:rPr>
            <w:rStyle w:val="affffb"/>
            <w:rFonts w:asciiTheme="majorEastAsia" w:eastAsiaTheme="majorEastAsia" w:hAnsiTheme="majorEastAsia"/>
            <w:noProof/>
          </w:rPr>
          <w:t xml:space="preserve">5 </w:t>
        </w:r>
        <w:r w:rsidRPr="00F035C3">
          <w:rPr>
            <w:rStyle w:val="affffb"/>
            <w:rFonts w:asciiTheme="majorEastAsia" w:eastAsiaTheme="majorEastAsia" w:hAnsiTheme="majorEastAsia" w:hint="eastAsia"/>
            <w:noProof/>
          </w:rPr>
          <w:t>组成单元</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_Toc224032339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3</w:t>
        </w:r>
        <w:r w:rsidRPr="00F035C3">
          <w:rPr>
            <w:rFonts w:asciiTheme="majorEastAsia" w:eastAsiaTheme="majorEastAsia" w:hAnsiTheme="majorEastAsia"/>
            <w:noProof/>
            <w:webHidden/>
          </w:rPr>
          <w:fldChar w:fldCharType="end"/>
        </w:r>
      </w:hyperlink>
    </w:p>
    <w:p w14:paraId="7F50D58D" w14:textId="182B1A0C" w:rsidR="003014CA" w:rsidRPr="00F035C3" w:rsidRDefault="003014CA" w:rsidP="00774F2F">
      <w:pPr>
        <w:pStyle w:val="TOC3"/>
        <w:tabs>
          <w:tab w:val="right" w:leader="dot" w:pos="9737"/>
        </w:tabs>
        <w:ind w:left="142"/>
        <w:rPr>
          <w:rFonts w:asciiTheme="majorEastAsia" w:eastAsiaTheme="majorEastAsia" w:hAnsiTheme="majorEastAsia" w:cstheme="minorBidi" w:hint="eastAsia"/>
          <w:noProof/>
          <w:kern w:val="2"/>
        </w:rPr>
      </w:pPr>
      <w:hyperlink w:anchor="_Toc224032340" w:history="1">
        <w:r w:rsidRPr="00F035C3">
          <w:rPr>
            <w:rStyle w:val="affffb"/>
            <w:rFonts w:asciiTheme="majorEastAsia" w:eastAsiaTheme="majorEastAsia" w:hAnsiTheme="majorEastAsia"/>
            <w:noProof/>
          </w:rPr>
          <w:t xml:space="preserve">5.1 </w:t>
        </w:r>
        <w:r w:rsidRPr="00F035C3">
          <w:rPr>
            <w:rStyle w:val="affffb"/>
            <w:rFonts w:asciiTheme="majorEastAsia" w:eastAsiaTheme="majorEastAsia" w:hAnsiTheme="majorEastAsia" w:hint="eastAsia"/>
            <w:noProof/>
          </w:rPr>
          <w:t>卫星信号接收单元</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_Toc224032340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4</w:t>
        </w:r>
        <w:r w:rsidRPr="00F035C3">
          <w:rPr>
            <w:rFonts w:asciiTheme="majorEastAsia" w:eastAsiaTheme="majorEastAsia" w:hAnsiTheme="majorEastAsia"/>
            <w:noProof/>
            <w:webHidden/>
          </w:rPr>
          <w:fldChar w:fldCharType="end"/>
        </w:r>
      </w:hyperlink>
    </w:p>
    <w:p w14:paraId="5B1D833F" w14:textId="3DB1A193" w:rsidR="003014CA" w:rsidRPr="00F035C3" w:rsidRDefault="003014CA" w:rsidP="00774F2F">
      <w:pPr>
        <w:pStyle w:val="TOC3"/>
        <w:tabs>
          <w:tab w:val="right" w:leader="dot" w:pos="9737"/>
        </w:tabs>
        <w:ind w:left="142"/>
        <w:rPr>
          <w:rFonts w:asciiTheme="majorEastAsia" w:eastAsiaTheme="majorEastAsia" w:hAnsiTheme="majorEastAsia" w:cstheme="minorBidi" w:hint="eastAsia"/>
          <w:noProof/>
          <w:kern w:val="2"/>
        </w:rPr>
      </w:pPr>
      <w:hyperlink w:anchor="_Toc224032341" w:history="1">
        <w:r w:rsidRPr="00F035C3">
          <w:rPr>
            <w:rStyle w:val="affffb"/>
            <w:rFonts w:asciiTheme="majorEastAsia" w:eastAsiaTheme="majorEastAsia" w:hAnsiTheme="majorEastAsia"/>
            <w:noProof/>
          </w:rPr>
          <w:t xml:space="preserve">5.2 </w:t>
        </w:r>
        <w:r w:rsidRPr="00F035C3">
          <w:rPr>
            <w:rStyle w:val="affffb"/>
            <w:rFonts w:asciiTheme="majorEastAsia" w:eastAsiaTheme="majorEastAsia" w:hAnsiTheme="majorEastAsia" w:hint="eastAsia"/>
            <w:noProof/>
          </w:rPr>
          <w:t>观测量生成与基带处理单元</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_Toc224032341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4</w:t>
        </w:r>
        <w:r w:rsidRPr="00F035C3">
          <w:rPr>
            <w:rFonts w:asciiTheme="majorEastAsia" w:eastAsiaTheme="majorEastAsia" w:hAnsiTheme="majorEastAsia"/>
            <w:noProof/>
            <w:webHidden/>
          </w:rPr>
          <w:fldChar w:fldCharType="end"/>
        </w:r>
      </w:hyperlink>
    </w:p>
    <w:p w14:paraId="16410000" w14:textId="7A50F90A" w:rsidR="003014CA" w:rsidRPr="00F035C3" w:rsidRDefault="003014CA" w:rsidP="00774F2F">
      <w:pPr>
        <w:pStyle w:val="TOC3"/>
        <w:tabs>
          <w:tab w:val="right" w:leader="dot" w:pos="9737"/>
        </w:tabs>
        <w:ind w:left="142"/>
        <w:rPr>
          <w:rFonts w:asciiTheme="majorEastAsia" w:eastAsiaTheme="majorEastAsia" w:hAnsiTheme="majorEastAsia" w:cstheme="minorBidi" w:hint="eastAsia"/>
          <w:noProof/>
          <w:kern w:val="2"/>
        </w:rPr>
      </w:pPr>
      <w:hyperlink w:anchor="_Toc224032342" w:history="1">
        <w:r w:rsidRPr="00F035C3">
          <w:rPr>
            <w:rStyle w:val="affffb"/>
            <w:rFonts w:asciiTheme="majorEastAsia" w:eastAsiaTheme="majorEastAsia" w:hAnsiTheme="majorEastAsia"/>
            <w:noProof/>
          </w:rPr>
          <w:t xml:space="preserve">5.3 </w:t>
        </w:r>
        <w:r w:rsidRPr="00F035C3">
          <w:rPr>
            <w:rStyle w:val="affffb"/>
            <w:rFonts w:asciiTheme="majorEastAsia" w:eastAsiaTheme="majorEastAsia" w:hAnsiTheme="majorEastAsia" w:hint="eastAsia"/>
            <w:noProof/>
          </w:rPr>
          <w:t>导航与定位解算单元</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_Toc224032342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4</w:t>
        </w:r>
        <w:r w:rsidRPr="00F035C3">
          <w:rPr>
            <w:rFonts w:asciiTheme="majorEastAsia" w:eastAsiaTheme="majorEastAsia" w:hAnsiTheme="majorEastAsia"/>
            <w:noProof/>
            <w:webHidden/>
          </w:rPr>
          <w:fldChar w:fldCharType="end"/>
        </w:r>
      </w:hyperlink>
    </w:p>
    <w:p w14:paraId="56A9B9FE" w14:textId="11864E3A" w:rsidR="003014CA" w:rsidRPr="00F035C3" w:rsidRDefault="003014CA" w:rsidP="00774F2F">
      <w:pPr>
        <w:pStyle w:val="TOC3"/>
        <w:tabs>
          <w:tab w:val="right" w:leader="dot" w:pos="9737"/>
        </w:tabs>
        <w:ind w:left="142"/>
        <w:rPr>
          <w:rFonts w:asciiTheme="majorEastAsia" w:eastAsiaTheme="majorEastAsia" w:hAnsiTheme="majorEastAsia" w:cstheme="minorBidi" w:hint="eastAsia"/>
          <w:noProof/>
          <w:kern w:val="2"/>
        </w:rPr>
      </w:pPr>
      <w:hyperlink w:anchor="_Toc224032343" w:history="1">
        <w:r w:rsidRPr="00F035C3">
          <w:rPr>
            <w:rStyle w:val="affffb"/>
            <w:rFonts w:asciiTheme="majorEastAsia" w:eastAsiaTheme="majorEastAsia" w:hAnsiTheme="majorEastAsia"/>
            <w:noProof/>
          </w:rPr>
          <w:t xml:space="preserve">5.4 </w:t>
        </w:r>
        <w:r w:rsidRPr="00F035C3">
          <w:rPr>
            <w:rStyle w:val="affffb"/>
            <w:rFonts w:asciiTheme="majorEastAsia" w:eastAsiaTheme="majorEastAsia" w:hAnsiTheme="majorEastAsia" w:hint="eastAsia"/>
            <w:noProof/>
          </w:rPr>
          <w:t>数据通信与接口单元</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_Toc224032343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4</w:t>
        </w:r>
        <w:r w:rsidRPr="00F035C3">
          <w:rPr>
            <w:rFonts w:asciiTheme="majorEastAsia" w:eastAsiaTheme="majorEastAsia" w:hAnsiTheme="majorEastAsia"/>
            <w:noProof/>
            <w:webHidden/>
          </w:rPr>
          <w:fldChar w:fldCharType="end"/>
        </w:r>
      </w:hyperlink>
    </w:p>
    <w:p w14:paraId="485135BE" w14:textId="6EA54D4F" w:rsidR="003014CA" w:rsidRPr="00F035C3" w:rsidRDefault="003014CA" w:rsidP="00774F2F">
      <w:pPr>
        <w:pStyle w:val="TOC3"/>
        <w:tabs>
          <w:tab w:val="right" w:leader="dot" w:pos="9737"/>
        </w:tabs>
        <w:ind w:left="142"/>
        <w:rPr>
          <w:rFonts w:asciiTheme="majorEastAsia" w:eastAsiaTheme="majorEastAsia" w:hAnsiTheme="majorEastAsia" w:cstheme="minorBidi" w:hint="eastAsia"/>
          <w:noProof/>
          <w:kern w:val="2"/>
        </w:rPr>
      </w:pPr>
      <w:hyperlink w:anchor="_Toc224032344" w:history="1">
        <w:r w:rsidRPr="00F035C3">
          <w:rPr>
            <w:rStyle w:val="affffb"/>
            <w:rFonts w:asciiTheme="majorEastAsia" w:eastAsiaTheme="majorEastAsia" w:hAnsiTheme="majorEastAsia"/>
            <w:noProof/>
          </w:rPr>
          <w:t xml:space="preserve">5.5 </w:t>
        </w:r>
        <w:r w:rsidRPr="00F035C3">
          <w:rPr>
            <w:rStyle w:val="affffb"/>
            <w:rFonts w:asciiTheme="majorEastAsia" w:eastAsiaTheme="majorEastAsia" w:hAnsiTheme="majorEastAsia" w:hint="eastAsia"/>
            <w:noProof/>
          </w:rPr>
          <w:t>电源管理单元</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_Toc224032344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4</w:t>
        </w:r>
        <w:r w:rsidRPr="00F035C3">
          <w:rPr>
            <w:rFonts w:asciiTheme="majorEastAsia" w:eastAsiaTheme="majorEastAsia" w:hAnsiTheme="majorEastAsia"/>
            <w:noProof/>
            <w:webHidden/>
          </w:rPr>
          <w:fldChar w:fldCharType="end"/>
        </w:r>
      </w:hyperlink>
    </w:p>
    <w:p w14:paraId="6E878626" w14:textId="06315403" w:rsidR="003014CA" w:rsidRPr="00F035C3" w:rsidRDefault="003014CA" w:rsidP="00774F2F">
      <w:pPr>
        <w:pStyle w:val="TOC2"/>
        <w:ind w:left="0"/>
        <w:rPr>
          <w:rFonts w:asciiTheme="majorEastAsia" w:eastAsiaTheme="majorEastAsia" w:hAnsiTheme="majorEastAsia" w:cstheme="minorBidi" w:hint="eastAsia"/>
          <w:noProof/>
          <w:kern w:val="2"/>
        </w:rPr>
      </w:pPr>
      <w:hyperlink w:anchor="_Toc224032345" w:history="1">
        <w:r w:rsidRPr="00F035C3">
          <w:rPr>
            <w:rStyle w:val="affffb"/>
            <w:rFonts w:asciiTheme="majorEastAsia" w:eastAsiaTheme="majorEastAsia" w:hAnsiTheme="majorEastAsia"/>
            <w:noProof/>
          </w:rPr>
          <w:t xml:space="preserve">6 </w:t>
        </w:r>
        <w:r w:rsidRPr="00F035C3">
          <w:rPr>
            <w:rStyle w:val="affffb"/>
            <w:rFonts w:asciiTheme="majorEastAsia" w:eastAsiaTheme="majorEastAsia" w:hAnsiTheme="majorEastAsia" w:hint="eastAsia"/>
            <w:noProof/>
          </w:rPr>
          <w:t>技术要求</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_Toc224032345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4</w:t>
        </w:r>
        <w:r w:rsidRPr="00F035C3">
          <w:rPr>
            <w:rFonts w:asciiTheme="majorEastAsia" w:eastAsiaTheme="majorEastAsia" w:hAnsiTheme="majorEastAsia"/>
            <w:noProof/>
            <w:webHidden/>
          </w:rPr>
          <w:fldChar w:fldCharType="end"/>
        </w:r>
      </w:hyperlink>
    </w:p>
    <w:p w14:paraId="60324E9F" w14:textId="307730C9" w:rsidR="003014CA" w:rsidRPr="00F035C3" w:rsidRDefault="003014CA" w:rsidP="00774F2F">
      <w:pPr>
        <w:pStyle w:val="TOC3"/>
        <w:tabs>
          <w:tab w:val="right" w:leader="dot" w:pos="9737"/>
        </w:tabs>
        <w:ind w:left="142"/>
        <w:rPr>
          <w:rFonts w:asciiTheme="majorEastAsia" w:eastAsiaTheme="majorEastAsia" w:hAnsiTheme="majorEastAsia" w:cstheme="minorBidi" w:hint="eastAsia"/>
          <w:noProof/>
          <w:kern w:val="2"/>
        </w:rPr>
      </w:pPr>
      <w:hyperlink w:anchor="_Toc224032346" w:history="1">
        <w:r w:rsidRPr="00F035C3">
          <w:rPr>
            <w:rStyle w:val="affffb"/>
            <w:rFonts w:asciiTheme="majorEastAsia" w:eastAsiaTheme="majorEastAsia" w:hAnsiTheme="majorEastAsia"/>
            <w:noProof/>
          </w:rPr>
          <w:t xml:space="preserve">6.1 </w:t>
        </w:r>
        <w:r w:rsidRPr="00F035C3">
          <w:rPr>
            <w:rStyle w:val="affffb"/>
            <w:rFonts w:asciiTheme="majorEastAsia" w:eastAsiaTheme="majorEastAsia" w:hAnsiTheme="majorEastAsia" w:hint="eastAsia"/>
            <w:noProof/>
          </w:rPr>
          <w:t>功能要求</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_Toc224032346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4</w:t>
        </w:r>
        <w:r w:rsidRPr="00F035C3">
          <w:rPr>
            <w:rFonts w:asciiTheme="majorEastAsia" w:eastAsiaTheme="majorEastAsia" w:hAnsiTheme="majorEastAsia"/>
            <w:noProof/>
            <w:webHidden/>
          </w:rPr>
          <w:fldChar w:fldCharType="end"/>
        </w:r>
      </w:hyperlink>
    </w:p>
    <w:p w14:paraId="04FF1C7B" w14:textId="52BA4426" w:rsidR="003014CA" w:rsidRPr="00F035C3" w:rsidRDefault="003014CA" w:rsidP="00774F2F">
      <w:pPr>
        <w:pStyle w:val="TOC3"/>
        <w:tabs>
          <w:tab w:val="right" w:leader="dot" w:pos="9737"/>
        </w:tabs>
        <w:ind w:left="142"/>
        <w:rPr>
          <w:rFonts w:asciiTheme="majorEastAsia" w:eastAsiaTheme="majorEastAsia" w:hAnsiTheme="majorEastAsia" w:cstheme="minorBidi" w:hint="eastAsia"/>
          <w:noProof/>
          <w:kern w:val="2"/>
        </w:rPr>
      </w:pPr>
      <w:hyperlink w:anchor="_Toc224032347" w:history="1">
        <w:r w:rsidRPr="00F035C3">
          <w:rPr>
            <w:rStyle w:val="affffb"/>
            <w:rFonts w:asciiTheme="majorEastAsia" w:eastAsiaTheme="majorEastAsia" w:hAnsiTheme="majorEastAsia"/>
            <w:noProof/>
          </w:rPr>
          <w:t xml:space="preserve">6.2 </w:t>
        </w:r>
        <w:r w:rsidRPr="00F035C3">
          <w:rPr>
            <w:rStyle w:val="affffb"/>
            <w:rFonts w:asciiTheme="majorEastAsia" w:eastAsiaTheme="majorEastAsia" w:hAnsiTheme="majorEastAsia" w:hint="eastAsia"/>
            <w:noProof/>
          </w:rPr>
          <w:t>性能要求</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_Toc224032347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5</w:t>
        </w:r>
        <w:r w:rsidRPr="00F035C3">
          <w:rPr>
            <w:rFonts w:asciiTheme="majorEastAsia" w:eastAsiaTheme="majorEastAsia" w:hAnsiTheme="majorEastAsia"/>
            <w:noProof/>
            <w:webHidden/>
          </w:rPr>
          <w:fldChar w:fldCharType="end"/>
        </w:r>
      </w:hyperlink>
    </w:p>
    <w:p w14:paraId="49F451AE" w14:textId="6641CCCF" w:rsidR="003014CA" w:rsidRPr="00F035C3" w:rsidRDefault="003014CA">
      <w:pPr>
        <w:pStyle w:val="TOC1"/>
        <w:tabs>
          <w:tab w:val="right" w:leader="dot" w:pos="9737"/>
        </w:tabs>
        <w:rPr>
          <w:rFonts w:asciiTheme="majorEastAsia" w:eastAsiaTheme="majorEastAsia" w:hAnsiTheme="majorEastAsia" w:cstheme="minorBidi" w:hint="eastAsia"/>
          <w:noProof/>
          <w:kern w:val="2"/>
        </w:rPr>
      </w:pPr>
      <w:hyperlink w:anchor="_Toc224032348" w:history="1">
        <w:r w:rsidRPr="00F035C3">
          <w:rPr>
            <w:rStyle w:val="affffb"/>
            <w:rFonts w:asciiTheme="majorEastAsia" w:eastAsiaTheme="majorEastAsia" w:hAnsiTheme="majorEastAsia" w:hint="eastAsia"/>
            <w:noProof/>
          </w:rPr>
          <w:t>附录</w:t>
        </w:r>
        <w:r w:rsidRPr="00F035C3">
          <w:rPr>
            <w:rStyle w:val="affffb"/>
            <w:rFonts w:asciiTheme="majorEastAsia" w:eastAsiaTheme="majorEastAsia" w:hAnsiTheme="majorEastAsia"/>
            <w:noProof/>
          </w:rPr>
          <w:t>A</w:t>
        </w:r>
        <w:r w:rsidRPr="00F035C3">
          <w:rPr>
            <w:rStyle w:val="affffb"/>
            <w:rFonts w:asciiTheme="majorEastAsia" w:eastAsiaTheme="majorEastAsia" w:hAnsiTheme="majorEastAsia" w:hint="eastAsia"/>
            <w:noProof/>
          </w:rPr>
          <w:t>（资料性）</w:t>
        </w:r>
        <w:r w:rsidRPr="00F035C3">
          <w:rPr>
            <w:rStyle w:val="affffb"/>
            <w:rFonts w:asciiTheme="majorEastAsia" w:eastAsiaTheme="majorEastAsia" w:hAnsiTheme="majorEastAsia"/>
            <w:noProof/>
          </w:rPr>
          <w:t xml:space="preserve"> </w:t>
        </w:r>
        <w:r w:rsidRPr="00F035C3">
          <w:rPr>
            <w:rStyle w:val="affffb"/>
            <w:rFonts w:asciiTheme="majorEastAsia" w:eastAsiaTheme="majorEastAsia" w:hAnsiTheme="majorEastAsia" w:hint="eastAsia"/>
            <w:noProof/>
          </w:rPr>
          <w:t>电力北斗</w:t>
        </w:r>
        <w:r w:rsidRPr="00F035C3">
          <w:rPr>
            <w:rStyle w:val="affffb"/>
            <w:rFonts w:asciiTheme="majorEastAsia" w:eastAsiaTheme="majorEastAsia" w:hAnsiTheme="majorEastAsia"/>
            <w:noProof/>
          </w:rPr>
          <w:t>/</w:t>
        </w:r>
        <w:r w:rsidRPr="00F035C3">
          <w:rPr>
            <w:rStyle w:val="affffb"/>
            <w:rFonts w:asciiTheme="majorEastAsia" w:eastAsiaTheme="majorEastAsia" w:hAnsiTheme="majorEastAsia" w:hint="eastAsia"/>
            <w:noProof/>
          </w:rPr>
          <w:t>低轨卫星融合定位模组应用场景</w:t>
        </w:r>
        <w:r w:rsidRPr="00F035C3">
          <w:rPr>
            <w:rFonts w:asciiTheme="majorEastAsia" w:eastAsiaTheme="majorEastAsia" w:hAnsiTheme="majorEastAsia"/>
            <w:noProof/>
            <w:webHidden/>
          </w:rPr>
          <w:tab/>
        </w:r>
        <w:r w:rsidRPr="00F035C3">
          <w:rPr>
            <w:rFonts w:asciiTheme="majorEastAsia" w:eastAsiaTheme="majorEastAsia" w:hAnsiTheme="majorEastAsia"/>
            <w:noProof/>
            <w:webHidden/>
          </w:rPr>
          <w:fldChar w:fldCharType="begin"/>
        </w:r>
        <w:r w:rsidRPr="00F035C3">
          <w:rPr>
            <w:rFonts w:asciiTheme="majorEastAsia" w:eastAsiaTheme="majorEastAsia" w:hAnsiTheme="majorEastAsia"/>
            <w:noProof/>
            <w:webHidden/>
          </w:rPr>
          <w:instrText xml:space="preserve"> PAGEREF _Toc224032348 \h </w:instrText>
        </w:r>
        <w:r w:rsidRPr="00F035C3">
          <w:rPr>
            <w:rFonts w:asciiTheme="majorEastAsia" w:eastAsiaTheme="majorEastAsia" w:hAnsiTheme="majorEastAsia"/>
            <w:noProof/>
            <w:webHidden/>
          </w:rPr>
        </w:r>
        <w:r w:rsidRPr="00F035C3">
          <w:rPr>
            <w:rFonts w:asciiTheme="majorEastAsia" w:eastAsiaTheme="majorEastAsia" w:hAnsiTheme="majorEastAsia"/>
            <w:noProof/>
            <w:webHidden/>
          </w:rPr>
          <w:fldChar w:fldCharType="separate"/>
        </w:r>
        <w:r w:rsidR="003A4ECB">
          <w:rPr>
            <w:rFonts w:asciiTheme="majorEastAsia" w:eastAsiaTheme="majorEastAsia" w:hAnsiTheme="majorEastAsia" w:hint="eastAsia"/>
            <w:noProof/>
            <w:webHidden/>
          </w:rPr>
          <w:t>8</w:t>
        </w:r>
        <w:r w:rsidRPr="00F035C3">
          <w:rPr>
            <w:rFonts w:asciiTheme="majorEastAsia" w:eastAsiaTheme="majorEastAsia" w:hAnsiTheme="majorEastAsia"/>
            <w:noProof/>
            <w:webHidden/>
          </w:rPr>
          <w:fldChar w:fldCharType="end"/>
        </w:r>
      </w:hyperlink>
    </w:p>
    <w:p w14:paraId="0041E55E" w14:textId="25606A5C" w:rsidR="00371821" w:rsidRPr="00F035C3" w:rsidRDefault="00FA017C">
      <w:pPr>
        <w:widowControl/>
        <w:jc w:val="left"/>
        <w:rPr>
          <w:rFonts w:eastAsia="宋体" w:cs="Times New Roman"/>
          <w:kern w:val="0"/>
          <w:sz w:val="20"/>
          <w:szCs w:val="20"/>
        </w:rPr>
      </w:pPr>
      <w:r w:rsidRPr="00F035C3">
        <w:rPr>
          <w:rFonts w:asciiTheme="majorEastAsia" w:eastAsiaTheme="majorEastAsia" w:hAnsiTheme="majorEastAsia" w:cs="Times New Roman"/>
          <w:b/>
          <w:bCs/>
          <w:sz w:val="22"/>
          <w:lang w:val="zh-CN"/>
        </w:rPr>
        <w:fldChar w:fldCharType="end"/>
      </w:r>
      <w:r w:rsidR="00371821" w:rsidRPr="00F035C3">
        <w:rPr>
          <w:rFonts w:eastAsia="宋体" w:cs="Times New Roman"/>
          <w:kern w:val="0"/>
          <w:sz w:val="20"/>
          <w:szCs w:val="20"/>
        </w:rPr>
        <w:br w:type="page"/>
      </w:r>
    </w:p>
    <w:p w14:paraId="7882E387" w14:textId="559996FA" w:rsidR="00F44DB6" w:rsidRPr="00F035C3" w:rsidRDefault="00D75278" w:rsidP="00D75278">
      <w:pPr>
        <w:widowControl/>
        <w:jc w:val="left"/>
        <w:rPr>
          <w:rFonts w:eastAsia="宋体" w:cs="Times New Roman"/>
          <w:kern w:val="0"/>
          <w:sz w:val="20"/>
          <w:szCs w:val="20"/>
        </w:rPr>
      </w:pPr>
      <w:r w:rsidRPr="00F035C3">
        <w:rPr>
          <w:rFonts w:eastAsia="宋体" w:cs="Times New Roman"/>
          <w:kern w:val="0"/>
          <w:sz w:val="20"/>
          <w:szCs w:val="20"/>
        </w:rPr>
        <w:lastRenderedPageBreak/>
        <w:br w:type="page"/>
      </w:r>
    </w:p>
    <w:p w14:paraId="505FBD56" w14:textId="2180E971" w:rsidR="00F44DB6" w:rsidRPr="00F035C3" w:rsidRDefault="00FA017C">
      <w:pPr>
        <w:pStyle w:val="afffff3"/>
        <w:pageBreakBefore w:val="0"/>
        <w:spacing w:before="0"/>
        <w:rPr>
          <w:rFonts w:ascii="Times New Roman"/>
        </w:rPr>
      </w:pPr>
      <w:bookmarkStart w:id="10" w:name="_bookmark0"/>
      <w:bookmarkStart w:id="11" w:name="_Toc10462783"/>
      <w:bookmarkStart w:id="12" w:name="_Toc530307566"/>
      <w:bookmarkStart w:id="13" w:name="_Toc224032333"/>
      <w:bookmarkEnd w:id="10"/>
      <w:r w:rsidRPr="00F035C3">
        <w:rPr>
          <w:rFonts w:ascii="Times New Roman"/>
        </w:rPr>
        <w:lastRenderedPageBreak/>
        <w:t>前言</w:t>
      </w:r>
      <w:bookmarkEnd w:id="11"/>
      <w:bookmarkEnd w:id="12"/>
      <w:bookmarkEnd w:id="13"/>
    </w:p>
    <w:p w14:paraId="4844DEE7" w14:textId="5193E480" w:rsidR="00951CD4" w:rsidRPr="00F035C3" w:rsidRDefault="00951CD4" w:rsidP="00951CD4">
      <w:pPr>
        <w:spacing w:before="3"/>
        <w:rPr>
          <w:rFonts w:cs="Times New Roman"/>
        </w:rPr>
      </w:pPr>
    </w:p>
    <w:p w14:paraId="7BB216C7" w14:textId="203EDE2B" w:rsidR="00950734" w:rsidRPr="00F035C3" w:rsidRDefault="00950734" w:rsidP="00950734">
      <w:pPr>
        <w:pStyle w:val="afffb"/>
      </w:pPr>
      <w:r w:rsidRPr="00F035C3">
        <w:t>本文件按照</w:t>
      </w:r>
      <w:r w:rsidRPr="00F035C3">
        <w:t>GB/T</w:t>
      </w:r>
      <w:r w:rsidR="00371821" w:rsidRPr="00F035C3">
        <w:rPr>
          <w:rFonts w:hint="eastAsia"/>
        </w:rPr>
        <w:t xml:space="preserve"> </w:t>
      </w:r>
      <w:r w:rsidRPr="00F035C3">
        <w:t>1.1</w:t>
      </w:r>
      <w:r w:rsidR="00371821" w:rsidRPr="00F035C3">
        <w:t>—</w:t>
      </w:r>
      <w:r w:rsidRPr="00F035C3">
        <w:t>2020</w:t>
      </w:r>
      <w:r w:rsidRPr="00F035C3">
        <w:t>《标准化工作导则</w:t>
      </w:r>
      <w:r w:rsidRPr="00F035C3">
        <w:t xml:space="preserve"> </w:t>
      </w:r>
      <w:r w:rsidRPr="00F035C3">
        <w:t>第</w:t>
      </w:r>
      <w:r w:rsidRPr="00F035C3">
        <w:t>1</w:t>
      </w:r>
      <w:r w:rsidRPr="00F035C3">
        <w:t>部分：标准化文件的结构和起草规则》的规定起草。</w:t>
      </w:r>
    </w:p>
    <w:p w14:paraId="7A20C87A" w14:textId="3FCCDD49" w:rsidR="00950734" w:rsidRPr="00F035C3" w:rsidRDefault="00950734" w:rsidP="00950734">
      <w:pPr>
        <w:pStyle w:val="afffb"/>
      </w:pPr>
      <w:r w:rsidRPr="00F035C3">
        <w:t>请注意本文件的某些内容可能涉及专利。本文件的发布机构不承担识别专利的责任。</w:t>
      </w:r>
    </w:p>
    <w:p w14:paraId="65D8C15C" w14:textId="1E9E8207" w:rsidR="00950734" w:rsidRPr="00F035C3" w:rsidRDefault="00950734" w:rsidP="00950734">
      <w:pPr>
        <w:pStyle w:val="afffb"/>
        <w:rPr>
          <w:szCs w:val="22"/>
        </w:rPr>
      </w:pPr>
      <w:r w:rsidRPr="00F035C3">
        <w:t>本文件由</w:t>
      </w:r>
      <w:r w:rsidR="001938DB" w:rsidRPr="00F035C3">
        <w:t>江苏省电机工程学会提出并</w:t>
      </w:r>
      <w:r w:rsidRPr="00F035C3">
        <w:rPr>
          <w:szCs w:val="22"/>
        </w:rPr>
        <w:t>归口。</w:t>
      </w:r>
    </w:p>
    <w:p w14:paraId="477EE041" w14:textId="62AEE75A" w:rsidR="00950734" w:rsidRPr="00F035C3" w:rsidRDefault="00950734" w:rsidP="00950734">
      <w:pPr>
        <w:pStyle w:val="afffb"/>
      </w:pPr>
      <w:r w:rsidRPr="00F035C3">
        <w:t>本文件起草单位：</w:t>
      </w:r>
      <w:bookmarkStart w:id="14" w:name="_Hlk224628896"/>
      <w:bookmarkStart w:id="15" w:name="_Hlk215670803"/>
      <w:proofErr w:type="gramStart"/>
      <w:r w:rsidRPr="00F035C3">
        <w:t>国网江苏省</w:t>
      </w:r>
      <w:proofErr w:type="gramEnd"/>
      <w:r w:rsidR="00CB56F1" w:rsidRPr="00F035C3">
        <w:rPr>
          <w:rFonts w:hint="eastAsia"/>
        </w:rPr>
        <w:t>电力有限公司</w:t>
      </w:r>
      <w:r w:rsidRPr="00F035C3">
        <w:t>电力科学研究院</w:t>
      </w:r>
      <w:bookmarkEnd w:id="14"/>
      <w:r w:rsidRPr="00F035C3">
        <w:t>、</w:t>
      </w:r>
      <w:proofErr w:type="gramStart"/>
      <w:r w:rsidR="00CB56F1" w:rsidRPr="00F035C3">
        <w:t>国网江苏省</w:t>
      </w:r>
      <w:proofErr w:type="gramEnd"/>
      <w:r w:rsidR="00CB56F1" w:rsidRPr="00F035C3">
        <w:rPr>
          <w:rFonts w:hint="eastAsia"/>
        </w:rPr>
        <w:t>电力有限公司、</w:t>
      </w:r>
      <w:r w:rsidRPr="00F035C3">
        <w:t>东南大学、</w:t>
      </w:r>
      <w:r w:rsidR="00E15830" w:rsidRPr="00F035C3">
        <w:rPr>
          <w:rFonts w:hint="eastAsia"/>
        </w:rPr>
        <w:t>南京邮电大学、</w:t>
      </w:r>
      <w:r w:rsidR="003D5597" w:rsidRPr="00F035C3">
        <w:t>江苏思</w:t>
      </w:r>
      <w:proofErr w:type="gramStart"/>
      <w:r w:rsidR="003D5597" w:rsidRPr="00F035C3">
        <w:t>极</w:t>
      </w:r>
      <w:proofErr w:type="gramEnd"/>
      <w:r w:rsidR="003D5597" w:rsidRPr="00F035C3">
        <w:t>科技服务有限公司</w:t>
      </w:r>
      <w:r w:rsidRPr="00F035C3">
        <w:t>、</w:t>
      </w:r>
      <w:proofErr w:type="gramStart"/>
      <w:r w:rsidR="003D5597" w:rsidRPr="00F035C3">
        <w:rPr>
          <w:rFonts w:hint="eastAsia"/>
        </w:rPr>
        <w:t>无锡广盈集团</w:t>
      </w:r>
      <w:proofErr w:type="gramEnd"/>
      <w:r w:rsidR="003D5597" w:rsidRPr="00F035C3">
        <w:rPr>
          <w:rFonts w:hint="eastAsia"/>
        </w:rPr>
        <w:t>有限公司、</w:t>
      </w:r>
      <w:proofErr w:type="gramStart"/>
      <w:r w:rsidR="003D5597" w:rsidRPr="00F035C3">
        <w:rPr>
          <w:rFonts w:hint="eastAsia"/>
        </w:rPr>
        <w:t>国网思极</w:t>
      </w:r>
      <w:proofErr w:type="gramEnd"/>
      <w:r w:rsidR="003D5597" w:rsidRPr="00F035C3">
        <w:rPr>
          <w:rFonts w:hint="eastAsia"/>
        </w:rPr>
        <w:t>位置服务有限公司、</w:t>
      </w:r>
      <w:proofErr w:type="gramStart"/>
      <w:r w:rsidRPr="00F035C3">
        <w:t>上海华测卫星导航</w:t>
      </w:r>
      <w:proofErr w:type="gramEnd"/>
      <w:r w:rsidRPr="00F035C3">
        <w:t>技术有限公司、上海司南导航技术股份有限公司、</w:t>
      </w:r>
      <w:proofErr w:type="gramStart"/>
      <w:r w:rsidRPr="00F035C3">
        <w:t>武汉梦芯科技</w:t>
      </w:r>
      <w:proofErr w:type="gramEnd"/>
      <w:r w:rsidRPr="00F035C3">
        <w:t>有限公司、广州中海达卫星导航技术股份有限公司、南京凌远时空科技有限公司、</w:t>
      </w:r>
      <w:proofErr w:type="gramStart"/>
      <w:r w:rsidRPr="00F035C3">
        <w:t>国网电力</w:t>
      </w:r>
      <w:proofErr w:type="gramEnd"/>
      <w:r w:rsidRPr="00F035C3">
        <w:t>科学研究院</w:t>
      </w:r>
      <w:bookmarkEnd w:id="15"/>
      <w:r w:rsidR="001938DB" w:rsidRPr="00F035C3">
        <w:t>有限公司</w:t>
      </w:r>
      <w:r w:rsidRPr="00F035C3">
        <w:t>。</w:t>
      </w:r>
    </w:p>
    <w:p w14:paraId="696E04CA" w14:textId="6CE4D212" w:rsidR="00950734" w:rsidRPr="00F035C3" w:rsidRDefault="00950734" w:rsidP="00950734">
      <w:pPr>
        <w:pStyle w:val="afffb"/>
      </w:pPr>
      <w:r w:rsidRPr="00F035C3">
        <w:t>本文件主要起草人：徐江涛、郭雅娟、蒋承伶、陶贤露、高旺</w:t>
      </w:r>
      <w:r w:rsidR="00E15830" w:rsidRPr="00F035C3">
        <w:rPr>
          <w:rFonts w:hint="eastAsia"/>
        </w:rPr>
        <w:t>、王强</w:t>
      </w:r>
      <w:r w:rsidRPr="00F035C3">
        <w:t>、顾智敏、黄志聪、孙云晓、朱道华、徐长福、庄严、刘星晔、梅沁、杨静泊、陈建敏、李永军、赵永茂、秦镜、方春水、闫志跃、毛琪、</w:t>
      </w:r>
      <w:r w:rsidR="00ED077B" w:rsidRPr="00F035C3">
        <w:rPr>
          <w:rFonts w:hint="eastAsia"/>
        </w:rPr>
        <w:t>卞宝银、</w:t>
      </w:r>
      <w:r w:rsidRPr="00F035C3">
        <w:t>李文猛。</w:t>
      </w:r>
    </w:p>
    <w:p w14:paraId="31B1D945" w14:textId="5CE9A2D2" w:rsidR="00951CD4" w:rsidRPr="00F035C3" w:rsidRDefault="00951CD4" w:rsidP="00951CD4">
      <w:pPr>
        <w:spacing w:before="3"/>
        <w:ind w:firstLineChars="200" w:firstLine="420"/>
        <w:rPr>
          <w:rFonts w:cs="Times New Roman"/>
        </w:rPr>
      </w:pPr>
    </w:p>
    <w:p w14:paraId="7111E198" w14:textId="77777777" w:rsidR="00F44DB6" w:rsidRPr="00F035C3" w:rsidRDefault="00F44DB6">
      <w:pPr>
        <w:widowControl/>
        <w:jc w:val="left"/>
        <w:rPr>
          <w:rFonts w:cs="Times New Roman"/>
        </w:rPr>
      </w:pPr>
    </w:p>
    <w:p w14:paraId="5608750F" w14:textId="77777777" w:rsidR="00F44DB6" w:rsidRPr="00F035C3" w:rsidRDefault="00F44DB6">
      <w:pPr>
        <w:widowControl/>
        <w:jc w:val="left"/>
        <w:rPr>
          <w:rFonts w:cs="Times New Roman"/>
          <w:kern w:val="0"/>
          <w:szCs w:val="21"/>
        </w:rPr>
      </w:pPr>
    </w:p>
    <w:p w14:paraId="1D7FAF92" w14:textId="77777777" w:rsidR="00F44DB6" w:rsidRPr="00F035C3" w:rsidRDefault="00F44DB6">
      <w:pPr>
        <w:widowControl/>
        <w:jc w:val="left"/>
        <w:rPr>
          <w:rFonts w:cs="Times New Roman"/>
          <w:kern w:val="0"/>
          <w:szCs w:val="21"/>
        </w:rPr>
      </w:pPr>
    </w:p>
    <w:p w14:paraId="467F35D3" w14:textId="77777777" w:rsidR="00F44DB6" w:rsidRPr="00F035C3" w:rsidRDefault="00F44DB6">
      <w:pPr>
        <w:widowControl/>
        <w:jc w:val="left"/>
        <w:rPr>
          <w:rFonts w:cs="Times New Roman"/>
          <w:kern w:val="0"/>
          <w:szCs w:val="21"/>
        </w:rPr>
      </w:pPr>
    </w:p>
    <w:p w14:paraId="1940CBED" w14:textId="77777777" w:rsidR="00F44DB6" w:rsidRPr="00F035C3" w:rsidRDefault="00F44DB6">
      <w:pPr>
        <w:widowControl/>
        <w:jc w:val="left"/>
        <w:rPr>
          <w:rFonts w:cs="Times New Roman"/>
          <w:kern w:val="0"/>
          <w:szCs w:val="21"/>
        </w:rPr>
      </w:pPr>
    </w:p>
    <w:p w14:paraId="65DC08A1" w14:textId="77777777" w:rsidR="00F44DB6" w:rsidRPr="00F035C3" w:rsidRDefault="00F44DB6">
      <w:pPr>
        <w:widowControl/>
        <w:jc w:val="left"/>
        <w:rPr>
          <w:rFonts w:cs="Times New Roman"/>
          <w:kern w:val="0"/>
          <w:szCs w:val="21"/>
        </w:rPr>
      </w:pPr>
    </w:p>
    <w:p w14:paraId="4543F7E8" w14:textId="77777777" w:rsidR="00F44DB6" w:rsidRPr="00F035C3" w:rsidRDefault="00F44DB6">
      <w:pPr>
        <w:widowControl/>
        <w:jc w:val="left"/>
        <w:rPr>
          <w:rFonts w:cs="Times New Roman"/>
          <w:kern w:val="0"/>
          <w:szCs w:val="21"/>
        </w:rPr>
      </w:pPr>
    </w:p>
    <w:p w14:paraId="5B8A5CF1" w14:textId="77777777" w:rsidR="00F44DB6" w:rsidRPr="00F035C3" w:rsidRDefault="00F44DB6">
      <w:pPr>
        <w:widowControl/>
        <w:jc w:val="left"/>
        <w:rPr>
          <w:rFonts w:cs="Times New Roman"/>
          <w:kern w:val="0"/>
          <w:szCs w:val="21"/>
        </w:rPr>
      </w:pPr>
    </w:p>
    <w:p w14:paraId="661C6556" w14:textId="77777777" w:rsidR="00F44DB6" w:rsidRPr="00F035C3" w:rsidRDefault="00F44DB6">
      <w:pPr>
        <w:widowControl/>
        <w:jc w:val="left"/>
        <w:rPr>
          <w:rFonts w:cs="Times New Roman"/>
          <w:kern w:val="0"/>
          <w:szCs w:val="21"/>
        </w:rPr>
      </w:pPr>
    </w:p>
    <w:p w14:paraId="6A6881A3" w14:textId="77777777" w:rsidR="00F44DB6" w:rsidRPr="00F035C3" w:rsidRDefault="00F44DB6">
      <w:pPr>
        <w:widowControl/>
        <w:jc w:val="left"/>
        <w:rPr>
          <w:rFonts w:cs="Times New Roman"/>
          <w:kern w:val="0"/>
          <w:szCs w:val="21"/>
        </w:rPr>
      </w:pPr>
    </w:p>
    <w:p w14:paraId="46422B8C" w14:textId="29E5ACA3" w:rsidR="00F44DB6" w:rsidRPr="00F035C3" w:rsidRDefault="00F44DB6">
      <w:pPr>
        <w:widowControl/>
        <w:jc w:val="left"/>
        <w:rPr>
          <w:rFonts w:cs="Times New Roman"/>
          <w:kern w:val="0"/>
          <w:szCs w:val="21"/>
        </w:rPr>
      </w:pPr>
    </w:p>
    <w:p w14:paraId="738D71D3" w14:textId="77777777" w:rsidR="00F44DB6" w:rsidRPr="00F035C3" w:rsidRDefault="00F44DB6">
      <w:pPr>
        <w:widowControl/>
        <w:jc w:val="left"/>
        <w:rPr>
          <w:rFonts w:cs="Times New Roman"/>
          <w:kern w:val="0"/>
          <w:szCs w:val="21"/>
        </w:rPr>
      </w:pPr>
    </w:p>
    <w:p w14:paraId="14548EEF" w14:textId="77777777" w:rsidR="00F44DB6" w:rsidRPr="00F035C3" w:rsidRDefault="00F44DB6">
      <w:pPr>
        <w:widowControl/>
        <w:jc w:val="left"/>
        <w:rPr>
          <w:rFonts w:cs="Times New Roman"/>
          <w:kern w:val="0"/>
          <w:szCs w:val="21"/>
        </w:rPr>
      </w:pPr>
    </w:p>
    <w:p w14:paraId="0AFC343B" w14:textId="77777777" w:rsidR="00F44DB6" w:rsidRPr="00F035C3" w:rsidRDefault="00F44DB6">
      <w:pPr>
        <w:widowControl/>
        <w:jc w:val="left"/>
        <w:rPr>
          <w:rFonts w:cs="Times New Roman"/>
          <w:kern w:val="0"/>
          <w:szCs w:val="21"/>
        </w:rPr>
      </w:pPr>
    </w:p>
    <w:p w14:paraId="086C60E7" w14:textId="77777777" w:rsidR="00F44DB6" w:rsidRPr="00F035C3" w:rsidRDefault="00F44DB6">
      <w:pPr>
        <w:widowControl/>
        <w:jc w:val="left"/>
        <w:rPr>
          <w:rFonts w:cs="Times New Roman"/>
          <w:kern w:val="0"/>
          <w:szCs w:val="21"/>
        </w:rPr>
      </w:pPr>
    </w:p>
    <w:p w14:paraId="40CE2A80" w14:textId="77777777" w:rsidR="00F44DB6" w:rsidRPr="00F035C3" w:rsidRDefault="00F44DB6">
      <w:pPr>
        <w:widowControl/>
        <w:jc w:val="left"/>
        <w:rPr>
          <w:rFonts w:cs="Times New Roman"/>
          <w:kern w:val="0"/>
          <w:szCs w:val="21"/>
        </w:rPr>
      </w:pPr>
    </w:p>
    <w:p w14:paraId="40414D43" w14:textId="77777777" w:rsidR="00F44DB6" w:rsidRPr="00F035C3" w:rsidRDefault="00F44DB6">
      <w:pPr>
        <w:widowControl/>
        <w:jc w:val="left"/>
        <w:rPr>
          <w:rFonts w:cs="Times New Roman"/>
          <w:kern w:val="0"/>
          <w:szCs w:val="21"/>
        </w:rPr>
      </w:pPr>
    </w:p>
    <w:p w14:paraId="243DD83C" w14:textId="77777777" w:rsidR="00F44DB6" w:rsidRPr="00F035C3" w:rsidRDefault="00F44DB6">
      <w:pPr>
        <w:widowControl/>
        <w:ind w:right="90"/>
        <w:jc w:val="left"/>
        <w:rPr>
          <w:rFonts w:eastAsiaTheme="majorEastAsia" w:cs="Times New Roman"/>
          <w:kern w:val="0"/>
          <w:sz w:val="18"/>
          <w:szCs w:val="21"/>
        </w:rPr>
      </w:pPr>
    </w:p>
    <w:p w14:paraId="739D47EA" w14:textId="6711EB7E" w:rsidR="00F44DB6" w:rsidRPr="00F035C3" w:rsidRDefault="00F44DB6">
      <w:pPr>
        <w:widowControl/>
        <w:ind w:right="90"/>
        <w:jc w:val="left"/>
        <w:rPr>
          <w:rFonts w:eastAsiaTheme="majorEastAsia" w:cs="Times New Roman"/>
          <w:kern w:val="0"/>
          <w:sz w:val="18"/>
          <w:szCs w:val="21"/>
        </w:rPr>
      </w:pPr>
    </w:p>
    <w:p w14:paraId="73DCDF34" w14:textId="77777777" w:rsidR="00F44DB6" w:rsidRPr="00F035C3" w:rsidRDefault="00F44DB6">
      <w:pPr>
        <w:spacing w:before="5" w:line="280" w:lineRule="exact"/>
        <w:jc w:val="left"/>
        <w:rPr>
          <w:rFonts w:eastAsia="宋体" w:cs="Times New Roman"/>
          <w:kern w:val="0"/>
          <w:sz w:val="28"/>
          <w:szCs w:val="28"/>
        </w:rPr>
        <w:sectPr w:rsidR="00F44DB6" w:rsidRPr="00F035C3" w:rsidSect="00A021C4">
          <w:headerReference w:type="even" r:id="rId14"/>
          <w:headerReference w:type="default" r:id="rId15"/>
          <w:footerReference w:type="default" r:id="rId16"/>
          <w:headerReference w:type="first" r:id="rId17"/>
          <w:pgSz w:w="11907" w:h="16840"/>
          <w:pgMar w:top="1440" w:right="1080" w:bottom="1440" w:left="1080" w:header="1448" w:footer="1121" w:gutter="0"/>
          <w:pgNumType w:fmt="upperRoman" w:start="1"/>
          <w:cols w:space="720"/>
          <w:docGrid w:linePitch="286"/>
        </w:sectPr>
      </w:pPr>
    </w:p>
    <w:p w14:paraId="7B6BD030" w14:textId="77777777" w:rsidR="00F44DB6" w:rsidRPr="00F035C3" w:rsidRDefault="00F44DB6" w:rsidP="006249F8">
      <w:pPr>
        <w:spacing w:before="5" w:line="440" w:lineRule="exact"/>
        <w:jc w:val="left"/>
        <w:rPr>
          <w:rFonts w:eastAsia="宋体" w:cs="Times New Roman"/>
          <w:kern w:val="0"/>
          <w:szCs w:val="28"/>
        </w:rPr>
      </w:pPr>
    </w:p>
    <w:p w14:paraId="34544A32" w14:textId="77777777" w:rsidR="00950734" w:rsidRPr="00F035C3" w:rsidRDefault="00950734" w:rsidP="00D032D9">
      <w:pPr>
        <w:pStyle w:val="afffff3"/>
        <w:spacing w:before="78" w:after="78" w:line="276" w:lineRule="auto"/>
        <w:rPr>
          <w:rFonts w:ascii="Times New Roman"/>
        </w:rPr>
      </w:pPr>
      <w:bookmarkStart w:id="16" w:name="_Toc215676078"/>
      <w:bookmarkStart w:id="17" w:name="_Toc216080873"/>
      <w:bookmarkStart w:id="18" w:name="_Toc224032334"/>
      <w:r w:rsidRPr="00F035C3">
        <w:rPr>
          <w:rFonts w:ascii="Times New Roman"/>
        </w:rPr>
        <w:lastRenderedPageBreak/>
        <w:t>电力北斗</w:t>
      </w:r>
      <w:r w:rsidRPr="00F035C3">
        <w:rPr>
          <w:rFonts w:ascii="Times New Roman"/>
        </w:rPr>
        <w:t>/</w:t>
      </w:r>
      <w:r w:rsidRPr="00F035C3">
        <w:rPr>
          <w:rFonts w:ascii="Times New Roman"/>
        </w:rPr>
        <w:t>低轨卫星融合定位模组技术规范</w:t>
      </w:r>
      <w:bookmarkEnd w:id="16"/>
      <w:bookmarkEnd w:id="17"/>
      <w:bookmarkEnd w:id="18"/>
    </w:p>
    <w:p w14:paraId="20AF2AB8" w14:textId="77777777" w:rsidR="00950734" w:rsidRPr="00F035C3" w:rsidRDefault="00950734" w:rsidP="00D032D9">
      <w:pPr>
        <w:pStyle w:val="a4"/>
        <w:numPr>
          <w:ilvl w:val="0"/>
          <w:numId w:val="8"/>
        </w:numPr>
        <w:spacing w:before="312" w:after="312" w:line="276" w:lineRule="auto"/>
        <w:rPr>
          <w:rFonts w:ascii="Times New Roman"/>
        </w:rPr>
      </w:pPr>
      <w:bookmarkStart w:id="19" w:name="_Toc74840153"/>
      <w:bookmarkStart w:id="20" w:name="_Toc74841053"/>
      <w:bookmarkStart w:id="21" w:name="_Toc215676079"/>
      <w:bookmarkStart w:id="22" w:name="_Toc224032335"/>
      <w:r w:rsidRPr="00F035C3">
        <w:rPr>
          <w:rFonts w:ascii="Times New Roman"/>
        </w:rPr>
        <w:t>范围</w:t>
      </w:r>
      <w:bookmarkEnd w:id="19"/>
      <w:bookmarkEnd w:id="20"/>
      <w:bookmarkEnd w:id="21"/>
      <w:bookmarkEnd w:id="22"/>
    </w:p>
    <w:p w14:paraId="7B06A46A" w14:textId="5DEFB792" w:rsidR="00950734" w:rsidRPr="00F035C3" w:rsidRDefault="00950734" w:rsidP="00D032D9">
      <w:pPr>
        <w:pStyle w:val="afffb"/>
        <w:spacing w:line="276" w:lineRule="auto"/>
      </w:pPr>
      <w:r w:rsidRPr="00F035C3">
        <w:t>本文件规定了电力北斗</w:t>
      </w:r>
      <w:r w:rsidRPr="00F035C3">
        <w:t>/</w:t>
      </w:r>
      <w:r w:rsidRPr="00F035C3">
        <w:t>低轨卫星融合定位模组的</w:t>
      </w:r>
      <w:r w:rsidR="00093D2A" w:rsidRPr="00F035C3">
        <w:rPr>
          <w:rFonts w:hint="eastAsia"/>
        </w:rPr>
        <w:t>组成单元</w:t>
      </w:r>
      <w:r w:rsidRPr="00F035C3">
        <w:t>及技术要求。</w:t>
      </w:r>
    </w:p>
    <w:p w14:paraId="48DE72F7" w14:textId="7F5F4CE5" w:rsidR="00950734" w:rsidRPr="00F035C3" w:rsidRDefault="00950734" w:rsidP="00D032D9">
      <w:pPr>
        <w:pStyle w:val="afffb"/>
        <w:spacing w:line="276" w:lineRule="auto"/>
      </w:pPr>
      <w:r w:rsidRPr="00F035C3">
        <w:t>本文件适用于基于北斗</w:t>
      </w:r>
      <w:r w:rsidRPr="00F035C3">
        <w:t>SPP</w:t>
      </w:r>
      <w:r w:rsidRPr="00F035C3">
        <w:t>、</w:t>
      </w:r>
      <w:r w:rsidRPr="00F035C3">
        <w:t>SBAS</w:t>
      </w:r>
      <w:r w:rsidRPr="00F035C3">
        <w:t>、</w:t>
      </w:r>
      <w:r w:rsidR="00941C77" w:rsidRPr="00F035C3">
        <w:t>PPP-B2</w:t>
      </w:r>
      <w:r w:rsidR="00941C77" w:rsidRPr="00F035C3">
        <w:rPr>
          <w:rFonts w:hint="eastAsia"/>
        </w:rPr>
        <w:t>b</w:t>
      </w:r>
      <w:r w:rsidRPr="00F035C3">
        <w:t>以及低轨辅助快速收敛定位技术的电力北斗</w:t>
      </w:r>
      <w:r w:rsidRPr="00F035C3">
        <w:t>/</w:t>
      </w:r>
      <w:r w:rsidRPr="00F035C3">
        <w:t>低轨融合定位模组的研发、设计、生产及应用，适用于电力行业在规划、建设、运行、巡检及应急保障等场景中的定位相关需求。</w:t>
      </w:r>
    </w:p>
    <w:p w14:paraId="18ED3C55" w14:textId="77777777" w:rsidR="00950734" w:rsidRPr="00F035C3" w:rsidRDefault="00950734" w:rsidP="00D032D9">
      <w:pPr>
        <w:pStyle w:val="a4"/>
        <w:numPr>
          <w:ilvl w:val="0"/>
          <w:numId w:val="8"/>
        </w:numPr>
        <w:spacing w:before="312" w:after="312" w:line="276" w:lineRule="auto"/>
        <w:rPr>
          <w:rFonts w:ascii="Times New Roman"/>
        </w:rPr>
      </w:pPr>
      <w:bookmarkStart w:id="23" w:name="_Toc74840154"/>
      <w:bookmarkStart w:id="24" w:name="_Toc74841054"/>
      <w:bookmarkStart w:id="25" w:name="_Toc215676080"/>
      <w:bookmarkStart w:id="26" w:name="_Toc224032336"/>
      <w:r w:rsidRPr="00F035C3">
        <w:rPr>
          <w:rFonts w:ascii="Times New Roman"/>
        </w:rPr>
        <w:t>规范性引用文件</w:t>
      </w:r>
      <w:bookmarkEnd w:id="23"/>
      <w:bookmarkEnd w:id="24"/>
      <w:bookmarkEnd w:id="25"/>
      <w:bookmarkEnd w:id="26"/>
    </w:p>
    <w:p w14:paraId="6030511C" w14:textId="77777777" w:rsidR="00950734" w:rsidRPr="00F035C3" w:rsidRDefault="00950734" w:rsidP="00D032D9">
      <w:pPr>
        <w:pStyle w:val="afffb"/>
        <w:spacing w:line="276" w:lineRule="auto"/>
      </w:pPr>
      <w:r w:rsidRPr="00F035C3">
        <w:t>下列文件中的内容通过文中的规范性引用而构成文件必不可少的条款。其中，注日期的引用文件，仅该日对应的版本适用于本文件；不注日期的引用文件，其最新版本（包括所有的修改单）适用于本文件。</w:t>
      </w:r>
    </w:p>
    <w:p w14:paraId="042B2D76" w14:textId="07D788B2" w:rsidR="001938DB" w:rsidRPr="00F035C3" w:rsidRDefault="001938DB" w:rsidP="00D032D9">
      <w:pPr>
        <w:pStyle w:val="afffb"/>
        <w:spacing w:line="276" w:lineRule="auto"/>
      </w:pPr>
      <w:r w:rsidRPr="00F035C3">
        <w:t>GB/T 20512  GPS</w:t>
      </w:r>
      <w:r w:rsidRPr="00F035C3">
        <w:t>接收机导航定位数据输出格式</w:t>
      </w:r>
    </w:p>
    <w:p w14:paraId="1958B30A" w14:textId="72A3D33A" w:rsidR="00950734" w:rsidRPr="00F035C3" w:rsidRDefault="00950734" w:rsidP="00D032D9">
      <w:pPr>
        <w:pStyle w:val="afffb"/>
        <w:spacing w:line="276" w:lineRule="auto"/>
      </w:pPr>
      <w:r w:rsidRPr="00F035C3">
        <w:t xml:space="preserve">GB/T 39267 </w:t>
      </w:r>
      <w:r w:rsidR="001938DB" w:rsidRPr="00F035C3">
        <w:t xml:space="preserve"> </w:t>
      </w:r>
      <w:r w:rsidRPr="00F035C3">
        <w:t>北斗卫星导航术语</w:t>
      </w:r>
    </w:p>
    <w:p w14:paraId="0B181F2E" w14:textId="11EB4B9D" w:rsidR="001938DB" w:rsidRPr="00F035C3" w:rsidRDefault="001938DB" w:rsidP="00D032D9">
      <w:pPr>
        <w:pStyle w:val="afffb"/>
        <w:spacing w:line="276" w:lineRule="auto"/>
      </w:pPr>
      <w:r w:rsidRPr="00F035C3">
        <w:t xml:space="preserve">GB/T 39399  </w:t>
      </w:r>
      <w:r w:rsidRPr="00F035C3">
        <w:t>北斗卫星导航系统测量型接收机通用规范</w:t>
      </w:r>
    </w:p>
    <w:p w14:paraId="213281B0" w14:textId="0AC07D1C" w:rsidR="001938DB" w:rsidRPr="00F035C3" w:rsidRDefault="001938DB" w:rsidP="00D032D9">
      <w:pPr>
        <w:pStyle w:val="afffb"/>
        <w:spacing w:line="276" w:lineRule="auto"/>
      </w:pPr>
      <w:r w:rsidRPr="00F035C3">
        <w:t xml:space="preserve">GB/T 44088  </w:t>
      </w:r>
      <w:r w:rsidRPr="00F035C3">
        <w:t>北斗卫星导航系统测量型模块技术要求及测试方法</w:t>
      </w:r>
    </w:p>
    <w:p w14:paraId="78E5B082" w14:textId="57444949" w:rsidR="00460F91" w:rsidRPr="00F035C3" w:rsidRDefault="00460F91" w:rsidP="00D032D9">
      <w:pPr>
        <w:pStyle w:val="afffb"/>
        <w:spacing w:line="276" w:lineRule="auto"/>
      </w:pPr>
      <w:r w:rsidRPr="00F035C3">
        <w:rPr>
          <w:rFonts w:hint="eastAsia"/>
        </w:rPr>
        <w:t>BD</w:t>
      </w:r>
      <w:r w:rsidR="00B87819" w:rsidRPr="00F035C3">
        <w:rPr>
          <w:rFonts w:hint="eastAsia"/>
        </w:rPr>
        <w:t xml:space="preserve"> 410004   </w:t>
      </w:r>
      <w:r w:rsidR="00B87819" w:rsidRPr="00F035C3">
        <w:rPr>
          <w:rFonts w:hint="eastAsia"/>
        </w:rPr>
        <w:t>北斗</w:t>
      </w:r>
      <w:r w:rsidR="00B87819" w:rsidRPr="00F035C3">
        <w:rPr>
          <w:rFonts w:hint="eastAsia"/>
        </w:rPr>
        <w:t>/</w:t>
      </w:r>
      <w:r w:rsidR="00B87819" w:rsidRPr="00F035C3">
        <w:rPr>
          <w:rFonts w:hint="eastAsia"/>
        </w:rPr>
        <w:t>全球卫星导航系统（</w:t>
      </w:r>
      <w:r w:rsidR="00B87819" w:rsidRPr="00F035C3">
        <w:rPr>
          <w:rFonts w:hint="eastAsia"/>
        </w:rPr>
        <w:t>GNSS</w:t>
      </w:r>
      <w:r w:rsidR="00B87819" w:rsidRPr="00F035C3">
        <w:rPr>
          <w:rFonts w:hint="eastAsia"/>
        </w:rPr>
        <w:t>）接收机导航定位数据输出格式</w:t>
      </w:r>
    </w:p>
    <w:p w14:paraId="18FE3172" w14:textId="1782B8AE" w:rsidR="00950734" w:rsidRPr="00F035C3" w:rsidRDefault="00950734" w:rsidP="00D032D9">
      <w:pPr>
        <w:pStyle w:val="afffb"/>
        <w:spacing w:line="276" w:lineRule="auto"/>
      </w:pPr>
    </w:p>
    <w:p w14:paraId="38CB6500" w14:textId="77777777" w:rsidR="00950734" w:rsidRPr="00F035C3" w:rsidRDefault="00950734" w:rsidP="00D032D9">
      <w:pPr>
        <w:pStyle w:val="a4"/>
        <w:numPr>
          <w:ilvl w:val="0"/>
          <w:numId w:val="8"/>
        </w:numPr>
        <w:spacing w:before="312" w:after="312" w:line="276" w:lineRule="auto"/>
        <w:rPr>
          <w:rFonts w:ascii="Times New Roman"/>
        </w:rPr>
      </w:pPr>
      <w:bookmarkStart w:id="27" w:name="_Toc74840155"/>
      <w:bookmarkStart w:id="28" w:name="_Toc74841055"/>
      <w:bookmarkStart w:id="29" w:name="_Toc215676081"/>
      <w:bookmarkStart w:id="30" w:name="_Toc224032337"/>
      <w:bookmarkEnd w:id="27"/>
      <w:r w:rsidRPr="00F035C3">
        <w:rPr>
          <w:rFonts w:ascii="Times New Roman"/>
        </w:rPr>
        <w:t>术语和定义</w:t>
      </w:r>
      <w:bookmarkEnd w:id="28"/>
      <w:bookmarkEnd w:id="29"/>
      <w:bookmarkEnd w:id="30"/>
    </w:p>
    <w:p w14:paraId="6DEE933A" w14:textId="0DC632B9" w:rsidR="00950734" w:rsidRPr="00F035C3" w:rsidRDefault="00950734" w:rsidP="00234E4F">
      <w:pPr>
        <w:pStyle w:val="afffb"/>
        <w:spacing w:line="276" w:lineRule="auto"/>
      </w:pPr>
      <w:bookmarkStart w:id="31" w:name="_Toc180011593"/>
      <w:r w:rsidRPr="00F035C3">
        <w:t>GB/T 39267</w:t>
      </w:r>
      <w:r w:rsidR="0032264A" w:rsidRPr="00F035C3">
        <w:rPr>
          <w:rFonts w:hint="eastAsia"/>
        </w:rPr>
        <w:t>和</w:t>
      </w:r>
      <w:r w:rsidR="006E0F42" w:rsidRPr="00F035C3">
        <w:t>GB/T 44088</w:t>
      </w:r>
      <w:r w:rsidRPr="00F035C3">
        <w:t>界定的以及下列术语和定义适用于本文件。</w:t>
      </w:r>
      <w:bookmarkEnd w:id="31"/>
    </w:p>
    <w:p w14:paraId="7ACDB66D" w14:textId="77777777" w:rsidR="0032264A" w:rsidRPr="00F035C3" w:rsidRDefault="0032264A" w:rsidP="00234E4F">
      <w:pPr>
        <w:pStyle w:val="a1"/>
        <w:numPr>
          <w:ilvl w:val="1"/>
          <w:numId w:val="8"/>
        </w:numPr>
        <w:tabs>
          <w:tab w:val="clear" w:pos="363"/>
        </w:tabs>
        <w:spacing w:before="156" w:after="156" w:line="276" w:lineRule="auto"/>
        <w:outlineLvl w:val="9"/>
        <w:rPr>
          <w:rFonts w:ascii="Times New Roman"/>
          <w:noProof/>
        </w:rPr>
      </w:pPr>
      <w:bookmarkStart w:id="32" w:name="_Toc180011594"/>
      <w:bookmarkStart w:id="33" w:name="_Toc215676082"/>
      <w:bookmarkStart w:id="34" w:name="_Toc215738989"/>
      <w:bookmarkStart w:id="35" w:name="_Toc216080849"/>
      <w:bookmarkStart w:id="36" w:name="_Toc216080877"/>
      <w:bookmarkStart w:id="37" w:name="_Toc216277412"/>
    </w:p>
    <w:p w14:paraId="74931D4A" w14:textId="17705B5B" w:rsidR="00950734" w:rsidRPr="00F035C3" w:rsidRDefault="004C00B5" w:rsidP="00234E4F">
      <w:pPr>
        <w:pStyle w:val="a1"/>
        <w:numPr>
          <w:ilvl w:val="0"/>
          <w:numId w:val="0"/>
        </w:numPr>
        <w:spacing w:before="156" w:after="156" w:line="276" w:lineRule="auto"/>
        <w:ind w:firstLineChars="172" w:firstLine="361"/>
        <w:outlineLvl w:val="9"/>
        <w:rPr>
          <w:rFonts w:ascii="Times New Roman"/>
          <w:noProof/>
        </w:rPr>
      </w:pPr>
      <w:r w:rsidRPr="00F035C3">
        <w:rPr>
          <w:rFonts w:ascii="Times New Roman" w:hint="eastAsia"/>
          <w:noProof/>
        </w:rPr>
        <w:t>标准</w:t>
      </w:r>
      <w:r w:rsidR="00950734" w:rsidRPr="00F035C3">
        <w:rPr>
          <w:rFonts w:ascii="Times New Roman"/>
          <w:noProof/>
        </w:rPr>
        <w:t>单点定位</w:t>
      </w:r>
      <w:r w:rsidR="0032264A" w:rsidRPr="00F035C3">
        <w:rPr>
          <w:rFonts w:ascii="Times New Roman" w:hint="eastAsia"/>
          <w:noProof/>
        </w:rPr>
        <w:t xml:space="preserve"> </w:t>
      </w:r>
      <w:r w:rsidRPr="00F035C3">
        <w:rPr>
          <w:rFonts w:ascii="Times New Roman" w:hint="eastAsia"/>
          <w:noProof/>
        </w:rPr>
        <w:t xml:space="preserve">standard </w:t>
      </w:r>
      <w:r w:rsidR="00950734" w:rsidRPr="00F035C3">
        <w:rPr>
          <w:rFonts w:ascii="Times New Roman"/>
          <w:noProof/>
        </w:rPr>
        <w:t>point positioning</w:t>
      </w:r>
      <w:bookmarkEnd w:id="32"/>
      <w:bookmarkEnd w:id="33"/>
      <w:bookmarkEnd w:id="34"/>
      <w:bookmarkEnd w:id="35"/>
      <w:bookmarkEnd w:id="36"/>
      <w:bookmarkEnd w:id="37"/>
    </w:p>
    <w:p w14:paraId="576604A9" w14:textId="77777777" w:rsidR="0032264A" w:rsidRPr="00F035C3" w:rsidRDefault="00950734" w:rsidP="00234E4F">
      <w:pPr>
        <w:pStyle w:val="afffb"/>
        <w:spacing w:line="276" w:lineRule="auto"/>
      </w:pPr>
      <w:r w:rsidRPr="00F035C3">
        <w:t>利用导航卫星广播星历和钟差信息进行独立定位的基本定位方法。</w:t>
      </w:r>
    </w:p>
    <w:p w14:paraId="4AD79E96" w14:textId="58F835FF" w:rsidR="00950734" w:rsidRPr="00F035C3" w:rsidRDefault="0032264A" w:rsidP="00234E4F">
      <w:pPr>
        <w:pStyle w:val="afffb"/>
        <w:spacing w:line="276" w:lineRule="auto"/>
      </w:pPr>
      <w:r w:rsidRPr="00F035C3">
        <w:rPr>
          <w:rFonts w:hint="eastAsia"/>
        </w:rPr>
        <w:t>[</w:t>
      </w:r>
      <w:r w:rsidRPr="00F035C3">
        <w:rPr>
          <w:rFonts w:hint="eastAsia"/>
        </w:rPr>
        <w:t>来源：</w:t>
      </w:r>
      <w:r w:rsidR="004C00B5" w:rsidRPr="00F035C3">
        <w:t>GB/T 39267—2020</w:t>
      </w:r>
      <w:r w:rsidR="003E6883" w:rsidRPr="00F035C3">
        <w:rPr>
          <w:rFonts w:hint="eastAsia"/>
        </w:rPr>
        <w:t>，</w:t>
      </w:r>
      <w:r w:rsidR="004C00B5" w:rsidRPr="00F035C3">
        <w:rPr>
          <w:rFonts w:hint="eastAsia"/>
        </w:rPr>
        <w:t>2.3.21</w:t>
      </w:r>
      <w:r w:rsidRPr="00F035C3">
        <w:rPr>
          <w:rFonts w:hint="eastAsia"/>
        </w:rPr>
        <w:t>]</w:t>
      </w:r>
    </w:p>
    <w:p w14:paraId="54DFB6A2" w14:textId="77777777" w:rsidR="0032264A" w:rsidRPr="00F035C3" w:rsidRDefault="0032264A" w:rsidP="00234E4F">
      <w:pPr>
        <w:pStyle w:val="a1"/>
        <w:numPr>
          <w:ilvl w:val="1"/>
          <w:numId w:val="8"/>
        </w:numPr>
        <w:tabs>
          <w:tab w:val="clear" w:pos="363"/>
        </w:tabs>
        <w:spacing w:before="156" w:after="156" w:line="276" w:lineRule="auto"/>
        <w:outlineLvl w:val="9"/>
        <w:rPr>
          <w:rFonts w:ascii="Times New Roman"/>
          <w:noProof/>
        </w:rPr>
      </w:pPr>
      <w:bookmarkStart w:id="38" w:name="_Toc215676084"/>
      <w:bookmarkStart w:id="39" w:name="_Toc215738991"/>
      <w:bookmarkStart w:id="40" w:name="_Toc216080850"/>
      <w:bookmarkStart w:id="41" w:name="_Toc216080878"/>
      <w:bookmarkStart w:id="42" w:name="_Toc216277413"/>
    </w:p>
    <w:p w14:paraId="67E6B1DD" w14:textId="1EA2FF4B" w:rsidR="00950734" w:rsidRPr="00F035C3" w:rsidRDefault="00950734" w:rsidP="00234E4F">
      <w:pPr>
        <w:pStyle w:val="a1"/>
        <w:numPr>
          <w:ilvl w:val="0"/>
          <w:numId w:val="0"/>
        </w:numPr>
        <w:spacing w:before="156" w:after="156" w:line="276" w:lineRule="auto"/>
        <w:ind w:firstLineChars="200" w:firstLine="420"/>
        <w:outlineLvl w:val="9"/>
        <w:rPr>
          <w:rFonts w:ascii="Times New Roman"/>
          <w:noProof/>
        </w:rPr>
      </w:pPr>
      <w:r w:rsidRPr="00F035C3">
        <w:rPr>
          <w:rFonts w:ascii="Times New Roman"/>
          <w:noProof/>
        </w:rPr>
        <w:t>精密单点定位</w:t>
      </w:r>
      <w:r w:rsidR="0032264A" w:rsidRPr="00F035C3">
        <w:rPr>
          <w:rFonts w:ascii="Times New Roman" w:hint="eastAsia"/>
          <w:noProof/>
        </w:rPr>
        <w:t xml:space="preserve"> </w:t>
      </w:r>
      <w:r w:rsidRPr="00F035C3">
        <w:rPr>
          <w:rFonts w:ascii="Times New Roman"/>
          <w:noProof/>
        </w:rPr>
        <w:t>precise point positioning</w:t>
      </w:r>
      <w:bookmarkEnd w:id="38"/>
      <w:bookmarkEnd w:id="39"/>
      <w:bookmarkEnd w:id="40"/>
      <w:bookmarkEnd w:id="41"/>
      <w:bookmarkEnd w:id="42"/>
    </w:p>
    <w:p w14:paraId="1842577C" w14:textId="32F67B00" w:rsidR="00950734" w:rsidRPr="00F035C3" w:rsidRDefault="00950734" w:rsidP="00234E4F">
      <w:pPr>
        <w:pStyle w:val="a1"/>
        <w:numPr>
          <w:ilvl w:val="0"/>
          <w:numId w:val="0"/>
        </w:numPr>
        <w:spacing w:before="156" w:after="156" w:line="276" w:lineRule="auto"/>
        <w:ind w:firstLine="420"/>
        <w:outlineLvl w:val="9"/>
        <w:rPr>
          <w:rFonts w:ascii="Times New Roman" w:eastAsia="宋体"/>
          <w:noProof/>
          <w:szCs w:val="20"/>
        </w:rPr>
      </w:pPr>
      <w:bookmarkStart w:id="43" w:name="_Toc180011599"/>
      <w:r w:rsidRPr="00F035C3">
        <w:rPr>
          <w:rFonts w:ascii="Times New Roman" w:eastAsia="宋体"/>
          <w:noProof/>
          <w:szCs w:val="20"/>
        </w:rPr>
        <w:t>利用精密轨道、钟差以及相关改正数实现高精度绝对定位的方法。</w:t>
      </w:r>
      <w:bookmarkEnd w:id="43"/>
    </w:p>
    <w:p w14:paraId="4A133E45" w14:textId="395BA0F9" w:rsidR="0032264A" w:rsidRPr="00F035C3" w:rsidRDefault="0032264A" w:rsidP="00234E4F">
      <w:pPr>
        <w:pStyle w:val="afffb"/>
        <w:spacing w:line="276" w:lineRule="auto"/>
      </w:pPr>
      <w:r w:rsidRPr="00F035C3">
        <w:rPr>
          <w:rFonts w:hint="eastAsia"/>
        </w:rPr>
        <w:t>[</w:t>
      </w:r>
      <w:r w:rsidRPr="00F035C3">
        <w:rPr>
          <w:rFonts w:hint="eastAsia"/>
        </w:rPr>
        <w:t>来源：</w:t>
      </w:r>
      <w:r w:rsidR="00373290" w:rsidRPr="00F035C3">
        <w:t>GB/T 39267—2020</w:t>
      </w:r>
      <w:r w:rsidR="003E6883" w:rsidRPr="00F035C3">
        <w:rPr>
          <w:rFonts w:hint="eastAsia"/>
        </w:rPr>
        <w:t>，</w:t>
      </w:r>
      <w:r w:rsidR="00373290" w:rsidRPr="00F035C3">
        <w:rPr>
          <w:rFonts w:hint="eastAsia"/>
        </w:rPr>
        <w:t>2.3.39</w:t>
      </w:r>
      <w:r w:rsidRPr="00F035C3">
        <w:rPr>
          <w:rFonts w:hint="eastAsia"/>
        </w:rPr>
        <w:t>]</w:t>
      </w:r>
    </w:p>
    <w:p w14:paraId="7AB35B18" w14:textId="77777777" w:rsidR="0032264A" w:rsidRPr="00F035C3" w:rsidRDefault="0032264A" w:rsidP="00234E4F">
      <w:pPr>
        <w:pStyle w:val="a1"/>
        <w:numPr>
          <w:ilvl w:val="1"/>
          <w:numId w:val="8"/>
        </w:numPr>
        <w:tabs>
          <w:tab w:val="clear" w:pos="363"/>
        </w:tabs>
        <w:spacing w:before="156" w:after="156" w:line="276" w:lineRule="auto"/>
        <w:outlineLvl w:val="9"/>
        <w:rPr>
          <w:rFonts w:ascii="Times New Roman"/>
          <w:noProof/>
        </w:rPr>
      </w:pPr>
      <w:bookmarkStart w:id="44" w:name="_Toc180011600"/>
      <w:bookmarkStart w:id="45" w:name="_Toc215676085"/>
      <w:bookmarkStart w:id="46" w:name="_Toc215738992"/>
      <w:bookmarkStart w:id="47" w:name="_Toc216080851"/>
      <w:bookmarkStart w:id="48" w:name="_Toc216080879"/>
      <w:bookmarkStart w:id="49" w:name="_Toc216277414"/>
    </w:p>
    <w:p w14:paraId="4422EE9D" w14:textId="463BAEF2" w:rsidR="00950734" w:rsidRPr="00F035C3" w:rsidRDefault="00950734" w:rsidP="00234E4F">
      <w:pPr>
        <w:pStyle w:val="a1"/>
        <w:numPr>
          <w:ilvl w:val="0"/>
          <w:numId w:val="0"/>
        </w:numPr>
        <w:spacing w:before="156" w:after="156" w:line="276" w:lineRule="auto"/>
        <w:ind w:firstLineChars="200" w:firstLine="420"/>
        <w:outlineLvl w:val="9"/>
        <w:rPr>
          <w:rFonts w:ascii="Times New Roman"/>
          <w:noProof/>
        </w:rPr>
      </w:pPr>
      <w:r w:rsidRPr="00F035C3">
        <w:rPr>
          <w:rFonts w:ascii="Times New Roman"/>
          <w:noProof/>
        </w:rPr>
        <w:t>PPP-B2b</w:t>
      </w:r>
      <w:r w:rsidRPr="00F035C3">
        <w:rPr>
          <w:rFonts w:ascii="Times New Roman"/>
          <w:noProof/>
        </w:rPr>
        <w:t>星基改正数</w:t>
      </w:r>
      <w:r w:rsidR="0032264A" w:rsidRPr="00F035C3">
        <w:rPr>
          <w:rFonts w:ascii="Times New Roman" w:hint="eastAsia"/>
          <w:noProof/>
        </w:rPr>
        <w:t xml:space="preserve"> </w:t>
      </w:r>
      <w:r w:rsidRPr="00F035C3">
        <w:rPr>
          <w:rFonts w:ascii="Times New Roman"/>
          <w:noProof/>
        </w:rPr>
        <w:t>B2b satellite-based PPP corrections</w:t>
      </w:r>
      <w:bookmarkEnd w:id="44"/>
      <w:bookmarkEnd w:id="45"/>
      <w:bookmarkEnd w:id="46"/>
      <w:bookmarkEnd w:id="47"/>
      <w:bookmarkEnd w:id="48"/>
      <w:bookmarkEnd w:id="49"/>
    </w:p>
    <w:p w14:paraId="0B28CA37" w14:textId="0DE67B71" w:rsidR="00950734" w:rsidRPr="00F035C3" w:rsidRDefault="00950734" w:rsidP="00234E4F">
      <w:pPr>
        <w:pStyle w:val="a1"/>
        <w:numPr>
          <w:ilvl w:val="0"/>
          <w:numId w:val="0"/>
        </w:numPr>
        <w:spacing w:before="156" w:after="156" w:line="276" w:lineRule="auto"/>
        <w:ind w:firstLine="420"/>
        <w:outlineLvl w:val="9"/>
        <w:rPr>
          <w:rFonts w:ascii="Times New Roman" w:eastAsia="宋体"/>
          <w:noProof/>
          <w:szCs w:val="20"/>
        </w:rPr>
      </w:pPr>
      <w:bookmarkStart w:id="50" w:name="_Toc180011601"/>
      <w:r w:rsidRPr="00F035C3">
        <w:rPr>
          <w:rFonts w:ascii="Times New Roman" w:eastAsia="宋体"/>
          <w:noProof/>
          <w:szCs w:val="20"/>
        </w:rPr>
        <w:lastRenderedPageBreak/>
        <w:t>由北斗三号系统通过</w:t>
      </w:r>
      <w:r w:rsidRPr="00F035C3">
        <w:rPr>
          <w:rFonts w:ascii="Times New Roman" w:eastAsia="宋体"/>
          <w:noProof/>
          <w:szCs w:val="20"/>
        </w:rPr>
        <w:t xml:space="preserve"> B2b </w:t>
      </w:r>
      <w:r w:rsidRPr="00F035C3">
        <w:rPr>
          <w:rFonts w:ascii="Times New Roman" w:eastAsia="宋体"/>
          <w:noProof/>
          <w:szCs w:val="20"/>
        </w:rPr>
        <w:t>信号播发的精密钟差、轨道及相关改正信息，用于支持</w:t>
      </w:r>
      <w:r w:rsidRPr="00F035C3">
        <w:rPr>
          <w:rFonts w:ascii="Times New Roman" w:eastAsia="宋体"/>
          <w:noProof/>
          <w:szCs w:val="20"/>
        </w:rPr>
        <w:t>PPP</w:t>
      </w:r>
      <w:r w:rsidRPr="00F035C3">
        <w:rPr>
          <w:rFonts w:ascii="Times New Roman" w:eastAsia="宋体"/>
          <w:noProof/>
          <w:szCs w:val="20"/>
        </w:rPr>
        <w:t>定位服务。</w:t>
      </w:r>
      <w:bookmarkEnd w:id="50"/>
    </w:p>
    <w:p w14:paraId="6DA0C86C" w14:textId="77777777" w:rsidR="0032264A" w:rsidRPr="00F035C3" w:rsidRDefault="0032264A" w:rsidP="00234E4F">
      <w:pPr>
        <w:pStyle w:val="a1"/>
        <w:numPr>
          <w:ilvl w:val="1"/>
          <w:numId w:val="8"/>
        </w:numPr>
        <w:tabs>
          <w:tab w:val="clear" w:pos="363"/>
        </w:tabs>
        <w:spacing w:before="156" w:after="156" w:line="276" w:lineRule="auto"/>
        <w:outlineLvl w:val="9"/>
        <w:rPr>
          <w:rFonts w:ascii="Times New Roman"/>
          <w:noProof/>
        </w:rPr>
      </w:pPr>
      <w:bookmarkStart w:id="51" w:name="_Toc215676086"/>
      <w:bookmarkStart w:id="52" w:name="_Toc215738993"/>
      <w:bookmarkStart w:id="53" w:name="_Toc216080852"/>
      <w:bookmarkStart w:id="54" w:name="_Toc216080880"/>
      <w:bookmarkStart w:id="55" w:name="_Toc216277415"/>
    </w:p>
    <w:p w14:paraId="36E256E7" w14:textId="2C665A3E" w:rsidR="00950734" w:rsidRPr="00F035C3" w:rsidRDefault="00950734" w:rsidP="00234E4F">
      <w:pPr>
        <w:pStyle w:val="a1"/>
        <w:numPr>
          <w:ilvl w:val="0"/>
          <w:numId w:val="0"/>
        </w:numPr>
        <w:spacing w:before="156" w:after="156" w:line="276" w:lineRule="auto"/>
        <w:ind w:firstLineChars="200" w:firstLine="420"/>
        <w:outlineLvl w:val="9"/>
        <w:rPr>
          <w:rFonts w:ascii="Times New Roman"/>
          <w:noProof/>
        </w:rPr>
      </w:pPr>
      <w:r w:rsidRPr="00F035C3">
        <w:rPr>
          <w:rFonts w:ascii="Times New Roman"/>
          <w:noProof/>
        </w:rPr>
        <w:t>PPP</w:t>
      </w:r>
      <w:r w:rsidRPr="00F035C3">
        <w:rPr>
          <w:rFonts w:ascii="Times New Roman"/>
          <w:noProof/>
        </w:rPr>
        <w:t>收敛时间</w:t>
      </w:r>
      <w:r w:rsidRPr="00F035C3">
        <w:rPr>
          <w:rFonts w:ascii="Times New Roman"/>
          <w:noProof/>
        </w:rPr>
        <w:t xml:space="preserve"> PPP convergence time</w:t>
      </w:r>
      <w:bookmarkEnd w:id="51"/>
      <w:bookmarkEnd w:id="52"/>
      <w:bookmarkEnd w:id="53"/>
      <w:bookmarkEnd w:id="54"/>
      <w:bookmarkEnd w:id="55"/>
    </w:p>
    <w:p w14:paraId="242CBB3B" w14:textId="2B64875D" w:rsidR="00950734" w:rsidRPr="00F035C3" w:rsidRDefault="00950734" w:rsidP="00234E4F">
      <w:pPr>
        <w:pStyle w:val="a1"/>
        <w:numPr>
          <w:ilvl w:val="0"/>
          <w:numId w:val="0"/>
        </w:numPr>
        <w:spacing w:before="156" w:after="156" w:line="276" w:lineRule="auto"/>
        <w:ind w:firstLine="420"/>
        <w:outlineLvl w:val="9"/>
        <w:rPr>
          <w:rFonts w:ascii="Times New Roman" w:eastAsia="宋体"/>
          <w:noProof/>
          <w:szCs w:val="20"/>
        </w:rPr>
      </w:pPr>
      <w:bookmarkStart w:id="56" w:name="_Toc180011603"/>
      <w:r w:rsidRPr="00F035C3">
        <w:rPr>
          <w:rFonts w:ascii="Times New Roman" w:eastAsia="宋体"/>
          <w:noProof/>
          <w:szCs w:val="20"/>
        </w:rPr>
        <w:t>自接收</w:t>
      </w:r>
      <w:r w:rsidRPr="00F035C3">
        <w:rPr>
          <w:rFonts w:ascii="Times New Roman" w:eastAsia="宋体"/>
          <w:noProof/>
          <w:szCs w:val="20"/>
        </w:rPr>
        <w:t>PPP</w:t>
      </w:r>
      <w:r w:rsidRPr="00F035C3">
        <w:rPr>
          <w:rFonts w:ascii="Times New Roman" w:eastAsia="宋体"/>
          <w:noProof/>
          <w:szCs w:val="20"/>
        </w:rPr>
        <w:t>改正数起，</w:t>
      </w:r>
      <w:r w:rsidRPr="00F035C3">
        <w:rPr>
          <w:rFonts w:ascii="Times New Roman" w:eastAsia="宋体"/>
          <w:noProof/>
          <w:szCs w:val="20"/>
        </w:rPr>
        <w:t>PPP</w:t>
      </w:r>
      <w:r w:rsidRPr="00F035C3">
        <w:rPr>
          <w:rFonts w:ascii="Times New Roman" w:eastAsia="宋体"/>
          <w:noProof/>
          <w:szCs w:val="20"/>
        </w:rPr>
        <w:t>定位结果首次达到规定精度并保持稳定所需的时间。</w:t>
      </w:r>
      <w:bookmarkEnd w:id="56"/>
    </w:p>
    <w:p w14:paraId="7A910984" w14:textId="77777777" w:rsidR="00686EBC" w:rsidRPr="00F035C3" w:rsidRDefault="00686EBC" w:rsidP="00234E4F">
      <w:pPr>
        <w:pStyle w:val="a1"/>
        <w:numPr>
          <w:ilvl w:val="1"/>
          <w:numId w:val="8"/>
        </w:numPr>
        <w:tabs>
          <w:tab w:val="clear" w:pos="363"/>
        </w:tabs>
        <w:spacing w:before="156" w:after="156" w:line="276" w:lineRule="auto"/>
        <w:outlineLvl w:val="9"/>
        <w:rPr>
          <w:rFonts w:ascii="Times New Roman"/>
          <w:noProof/>
        </w:rPr>
      </w:pPr>
      <w:bookmarkStart w:id="57" w:name="_Toc180011604"/>
      <w:bookmarkStart w:id="58" w:name="_Toc215676087"/>
      <w:bookmarkStart w:id="59" w:name="_Toc215738994"/>
      <w:bookmarkStart w:id="60" w:name="_Toc216080853"/>
      <w:bookmarkStart w:id="61" w:name="_Toc216080881"/>
      <w:bookmarkStart w:id="62" w:name="_Toc216277416"/>
    </w:p>
    <w:p w14:paraId="63177BB5" w14:textId="2FEB8D1B" w:rsidR="00950734" w:rsidRPr="00F035C3" w:rsidRDefault="00950734" w:rsidP="00234E4F">
      <w:pPr>
        <w:pStyle w:val="a1"/>
        <w:numPr>
          <w:ilvl w:val="0"/>
          <w:numId w:val="0"/>
        </w:numPr>
        <w:spacing w:before="156" w:after="156" w:line="276" w:lineRule="auto"/>
        <w:ind w:firstLine="420"/>
        <w:outlineLvl w:val="9"/>
        <w:rPr>
          <w:rFonts w:ascii="Times New Roman"/>
          <w:noProof/>
        </w:rPr>
      </w:pPr>
      <w:r w:rsidRPr="00F035C3">
        <w:rPr>
          <w:rFonts w:ascii="Times New Roman"/>
          <w:noProof/>
        </w:rPr>
        <w:t>低轨卫星</w:t>
      </w:r>
      <w:r w:rsidRPr="00F035C3">
        <w:rPr>
          <w:rFonts w:ascii="Times New Roman"/>
          <w:noProof/>
        </w:rPr>
        <w:t>low earth orbit satellite</w:t>
      </w:r>
      <w:bookmarkEnd w:id="57"/>
      <w:bookmarkEnd w:id="58"/>
      <w:bookmarkEnd w:id="59"/>
      <w:bookmarkEnd w:id="60"/>
      <w:bookmarkEnd w:id="61"/>
      <w:bookmarkEnd w:id="62"/>
    </w:p>
    <w:p w14:paraId="53132A04" w14:textId="0A6A55B3" w:rsidR="00950734" w:rsidRPr="00F035C3" w:rsidRDefault="00950734" w:rsidP="00234E4F">
      <w:pPr>
        <w:pStyle w:val="a1"/>
        <w:numPr>
          <w:ilvl w:val="0"/>
          <w:numId w:val="0"/>
        </w:numPr>
        <w:spacing w:before="156" w:after="156" w:line="276" w:lineRule="auto"/>
        <w:ind w:firstLine="420"/>
        <w:outlineLvl w:val="9"/>
        <w:rPr>
          <w:rFonts w:ascii="Times New Roman" w:eastAsia="宋体"/>
          <w:noProof/>
          <w:szCs w:val="20"/>
        </w:rPr>
      </w:pPr>
      <w:bookmarkStart w:id="63" w:name="_Toc180011606"/>
      <w:r w:rsidRPr="00F035C3">
        <w:rPr>
          <w:rFonts w:ascii="Times New Roman" w:eastAsia="宋体"/>
          <w:noProof/>
          <w:szCs w:val="20"/>
        </w:rPr>
        <w:t>轨道高度约</w:t>
      </w:r>
      <w:r w:rsidRPr="00F035C3">
        <w:rPr>
          <w:rFonts w:ascii="Times New Roman" w:eastAsia="宋体"/>
          <w:noProof/>
          <w:szCs w:val="20"/>
        </w:rPr>
        <w:t>300 km</w:t>
      </w:r>
      <w:r w:rsidR="0032264A" w:rsidRPr="00F035C3">
        <w:rPr>
          <w:rFonts w:ascii="Times New Roman" w:eastAsia="宋体" w:hint="eastAsia"/>
          <w:noProof/>
          <w:szCs w:val="20"/>
        </w:rPr>
        <w:t>~</w:t>
      </w:r>
      <w:r w:rsidRPr="00F035C3">
        <w:rPr>
          <w:rFonts w:ascii="Times New Roman" w:eastAsia="宋体"/>
          <w:noProof/>
          <w:szCs w:val="20"/>
        </w:rPr>
        <w:t>2000 km</w:t>
      </w:r>
      <w:r w:rsidRPr="00F035C3">
        <w:rPr>
          <w:rFonts w:ascii="Times New Roman" w:eastAsia="宋体"/>
          <w:noProof/>
          <w:szCs w:val="20"/>
        </w:rPr>
        <w:t>的近地轨道卫星，具有信号传播时延短、可用于导航增强的特点。</w:t>
      </w:r>
      <w:bookmarkStart w:id="64" w:name="_Toc180011607"/>
      <w:bookmarkEnd w:id="63"/>
    </w:p>
    <w:p w14:paraId="57AF860B" w14:textId="77777777" w:rsidR="00686EBC" w:rsidRPr="00F035C3" w:rsidRDefault="00686EBC" w:rsidP="00234E4F">
      <w:pPr>
        <w:pStyle w:val="a1"/>
        <w:numPr>
          <w:ilvl w:val="1"/>
          <w:numId w:val="8"/>
        </w:numPr>
        <w:tabs>
          <w:tab w:val="clear" w:pos="363"/>
        </w:tabs>
        <w:spacing w:before="156" w:after="156" w:line="276" w:lineRule="auto"/>
        <w:outlineLvl w:val="9"/>
        <w:rPr>
          <w:rFonts w:ascii="Times New Roman"/>
          <w:noProof/>
        </w:rPr>
      </w:pPr>
      <w:bookmarkStart w:id="65" w:name="_Toc215676089"/>
      <w:bookmarkStart w:id="66" w:name="_Toc215738996"/>
      <w:bookmarkStart w:id="67" w:name="_Toc216080854"/>
      <w:bookmarkStart w:id="68" w:name="_Toc216080882"/>
      <w:bookmarkStart w:id="69" w:name="_Toc216277417"/>
    </w:p>
    <w:p w14:paraId="213FC5C7" w14:textId="2926FC73" w:rsidR="00950734" w:rsidRPr="00F035C3" w:rsidRDefault="00950734" w:rsidP="00234E4F">
      <w:pPr>
        <w:pStyle w:val="a1"/>
        <w:numPr>
          <w:ilvl w:val="0"/>
          <w:numId w:val="0"/>
        </w:numPr>
        <w:spacing w:before="156" w:after="156" w:line="276" w:lineRule="auto"/>
        <w:ind w:firstLine="420"/>
        <w:outlineLvl w:val="9"/>
        <w:rPr>
          <w:rFonts w:ascii="Times New Roman"/>
          <w:noProof/>
        </w:rPr>
      </w:pPr>
      <w:r w:rsidRPr="00F035C3">
        <w:rPr>
          <w:rFonts w:ascii="Times New Roman"/>
          <w:noProof/>
        </w:rPr>
        <w:t>融合定位</w:t>
      </w:r>
      <w:r w:rsidRPr="00F035C3">
        <w:rPr>
          <w:rFonts w:ascii="Times New Roman"/>
          <w:noProof/>
        </w:rPr>
        <w:t xml:space="preserve"> integrated positioning</w:t>
      </w:r>
      <w:bookmarkEnd w:id="65"/>
      <w:bookmarkEnd w:id="66"/>
      <w:bookmarkEnd w:id="67"/>
      <w:bookmarkEnd w:id="68"/>
      <w:bookmarkEnd w:id="69"/>
    </w:p>
    <w:p w14:paraId="26933378" w14:textId="77777777" w:rsidR="00950734" w:rsidRPr="00F035C3" w:rsidRDefault="00950734" w:rsidP="00234E4F">
      <w:pPr>
        <w:pStyle w:val="a1"/>
        <w:numPr>
          <w:ilvl w:val="0"/>
          <w:numId w:val="0"/>
        </w:numPr>
        <w:spacing w:before="156" w:after="156" w:line="276" w:lineRule="auto"/>
        <w:ind w:firstLine="420"/>
        <w:outlineLvl w:val="9"/>
        <w:rPr>
          <w:rFonts w:ascii="Times New Roman" w:eastAsia="宋体"/>
          <w:noProof/>
          <w:szCs w:val="20"/>
        </w:rPr>
      </w:pPr>
      <w:r w:rsidRPr="00F035C3">
        <w:rPr>
          <w:rFonts w:ascii="Times New Roman" w:eastAsia="宋体"/>
          <w:noProof/>
          <w:szCs w:val="20"/>
        </w:rPr>
        <w:t>同时利用北斗导航信号、</w:t>
      </w:r>
      <w:r w:rsidRPr="00F035C3">
        <w:rPr>
          <w:rFonts w:ascii="Times New Roman" w:eastAsia="宋体"/>
          <w:noProof/>
          <w:szCs w:val="20"/>
        </w:rPr>
        <w:t xml:space="preserve">PPP-B2b </w:t>
      </w:r>
      <w:r w:rsidRPr="00F035C3">
        <w:rPr>
          <w:rFonts w:ascii="Times New Roman" w:eastAsia="宋体"/>
          <w:noProof/>
          <w:szCs w:val="20"/>
        </w:rPr>
        <w:t>改正数及低轨辅助信息，通过融合算法获得定位解的技术方法。</w:t>
      </w:r>
    </w:p>
    <w:p w14:paraId="7061931B" w14:textId="77777777" w:rsidR="00950734" w:rsidRPr="00F035C3" w:rsidRDefault="00950734" w:rsidP="00D032D9">
      <w:pPr>
        <w:pStyle w:val="a4"/>
        <w:numPr>
          <w:ilvl w:val="0"/>
          <w:numId w:val="8"/>
        </w:numPr>
        <w:spacing w:before="312" w:after="312" w:line="276" w:lineRule="auto"/>
        <w:rPr>
          <w:rFonts w:ascii="Times New Roman"/>
        </w:rPr>
      </w:pPr>
      <w:bookmarkStart w:id="70" w:name="_Toc215676091"/>
      <w:bookmarkStart w:id="71" w:name="_Toc224032338"/>
      <w:bookmarkEnd w:id="64"/>
      <w:r w:rsidRPr="00F035C3">
        <w:rPr>
          <w:rFonts w:ascii="Times New Roman"/>
        </w:rPr>
        <w:t>缩略语</w:t>
      </w:r>
      <w:bookmarkEnd w:id="70"/>
      <w:bookmarkEnd w:id="71"/>
    </w:p>
    <w:p w14:paraId="75799F2E" w14:textId="038EED34" w:rsidR="001938DB" w:rsidRPr="00F035C3" w:rsidRDefault="001938DB" w:rsidP="00D032D9">
      <w:pPr>
        <w:pStyle w:val="afffb"/>
        <w:spacing w:line="276" w:lineRule="auto"/>
      </w:pPr>
      <w:r w:rsidRPr="00F035C3">
        <w:t>下列缩略语适用于本文件。</w:t>
      </w:r>
    </w:p>
    <w:p w14:paraId="5C7302C1" w14:textId="20A4B2EA" w:rsidR="00120318" w:rsidRPr="00F035C3" w:rsidRDefault="00120318" w:rsidP="00D032D9">
      <w:pPr>
        <w:pStyle w:val="afffb"/>
        <w:spacing w:line="276" w:lineRule="auto"/>
      </w:pPr>
      <w:r w:rsidRPr="00F035C3">
        <w:rPr>
          <w:rFonts w:hint="eastAsia"/>
        </w:rPr>
        <w:t>BDS</w:t>
      </w:r>
      <w:r w:rsidRPr="00F035C3">
        <w:rPr>
          <w:rFonts w:hint="eastAsia"/>
        </w:rPr>
        <w:t>：北斗卫星导航系统（</w:t>
      </w:r>
      <w:r w:rsidRPr="00F035C3">
        <w:rPr>
          <w:rFonts w:hint="eastAsia"/>
        </w:rPr>
        <w:t>BeiDou Navigation Satellite System</w:t>
      </w:r>
      <w:r w:rsidRPr="00F035C3">
        <w:rPr>
          <w:rFonts w:hint="eastAsia"/>
        </w:rPr>
        <w:t>）</w:t>
      </w:r>
    </w:p>
    <w:p w14:paraId="2917DFAE" w14:textId="69706FFB" w:rsidR="00120318" w:rsidRPr="00F035C3" w:rsidRDefault="00120318" w:rsidP="00D032D9">
      <w:pPr>
        <w:pStyle w:val="afffb"/>
        <w:spacing w:line="276" w:lineRule="auto"/>
      </w:pPr>
      <w:r w:rsidRPr="00F035C3">
        <w:rPr>
          <w:rFonts w:hint="eastAsia"/>
        </w:rPr>
        <w:t>BDS-3</w:t>
      </w:r>
      <w:r w:rsidRPr="00F035C3">
        <w:rPr>
          <w:rFonts w:hint="eastAsia"/>
        </w:rPr>
        <w:t>：北斗三号卫星导航系统（</w:t>
      </w:r>
      <w:r w:rsidRPr="00F035C3">
        <w:rPr>
          <w:rFonts w:hint="eastAsia"/>
        </w:rPr>
        <w:t>BeiDou Navigation Satellite System Phase III</w:t>
      </w:r>
      <w:r w:rsidRPr="00F035C3">
        <w:rPr>
          <w:rFonts w:hint="eastAsia"/>
        </w:rPr>
        <w:t>）</w:t>
      </w:r>
    </w:p>
    <w:p w14:paraId="01243288" w14:textId="1984DA23" w:rsidR="00120318" w:rsidRPr="00F035C3" w:rsidRDefault="00120318" w:rsidP="00D032D9">
      <w:pPr>
        <w:pStyle w:val="afffb"/>
        <w:spacing w:line="276" w:lineRule="auto"/>
      </w:pPr>
      <w:r w:rsidRPr="00F035C3">
        <w:rPr>
          <w:rFonts w:hint="eastAsia"/>
        </w:rPr>
        <w:t>DOP</w:t>
      </w:r>
      <w:r w:rsidRPr="00F035C3">
        <w:rPr>
          <w:rFonts w:hint="eastAsia"/>
        </w:rPr>
        <w:t>：精度衰减因子（</w:t>
      </w:r>
      <w:r w:rsidRPr="00F035C3">
        <w:rPr>
          <w:rFonts w:hint="eastAsia"/>
        </w:rPr>
        <w:t>Dilution of Precision</w:t>
      </w:r>
      <w:r w:rsidRPr="00F035C3">
        <w:rPr>
          <w:rFonts w:hint="eastAsia"/>
        </w:rPr>
        <w:t>）</w:t>
      </w:r>
    </w:p>
    <w:p w14:paraId="4B9A149C" w14:textId="18B11E0D" w:rsidR="00120318" w:rsidRPr="00F035C3" w:rsidRDefault="00120318" w:rsidP="00D032D9">
      <w:pPr>
        <w:pStyle w:val="afffb"/>
        <w:spacing w:line="276" w:lineRule="auto"/>
      </w:pPr>
      <w:r w:rsidRPr="00F035C3">
        <w:rPr>
          <w:rFonts w:hint="eastAsia"/>
        </w:rPr>
        <w:t>GNSS</w:t>
      </w:r>
      <w:r w:rsidRPr="00F035C3">
        <w:rPr>
          <w:rFonts w:hint="eastAsia"/>
        </w:rPr>
        <w:t>：全球导航卫星系统（</w:t>
      </w:r>
      <w:r w:rsidRPr="00F035C3">
        <w:rPr>
          <w:rFonts w:hint="eastAsia"/>
        </w:rPr>
        <w:t>Global Navigation Satellite System</w:t>
      </w:r>
      <w:r w:rsidRPr="00F035C3">
        <w:rPr>
          <w:rFonts w:hint="eastAsia"/>
        </w:rPr>
        <w:t>）</w:t>
      </w:r>
    </w:p>
    <w:p w14:paraId="627AA40D" w14:textId="5DDA8813" w:rsidR="00120318" w:rsidRPr="00F035C3" w:rsidRDefault="00120318" w:rsidP="00D032D9">
      <w:pPr>
        <w:pStyle w:val="afffb"/>
        <w:spacing w:line="276" w:lineRule="auto"/>
      </w:pPr>
      <w:r w:rsidRPr="00F035C3">
        <w:rPr>
          <w:rFonts w:hint="eastAsia"/>
        </w:rPr>
        <w:t>HDOP</w:t>
      </w:r>
      <w:r w:rsidRPr="00F035C3">
        <w:rPr>
          <w:rFonts w:hint="eastAsia"/>
        </w:rPr>
        <w:t>：水平精度衰减因子（</w:t>
      </w:r>
      <w:r w:rsidRPr="00F035C3">
        <w:rPr>
          <w:rFonts w:hint="eastAsia"/>
        </w:rPr>
        <w:t>Horizontal Dilution of Precision</w:t>
      </w:r>
      <w:r w:rsidRPr="00F035C3">
        <w:rPr>
          <w:rFonts w:hint="eastAsia"/>
        </w:rPr>
        <w:t>）</w:t>
      </w:r>
    </w:p>
    <w:p w14:paraId="5D512D27" w14:textId="23A33950" w:rsidR="00120318" w:rsidRPr="00F035C3" w:rsidRDefault="00120318" w:rsidP="00D032D9">
      <w:pPr>
        <w:pStyle w:val="afffb"/>
        <w:spacing w:line="276" w:lineRule="auto"/>
      </w:pPr>
      <w:r w:rsidRPr="00F035C3">
        <w:rPr>
          <w:rFonts w:hint="eastAsia"/>
        </w:rPr>
        <w:t>LEO</w:t>
      </w:r>
      <w:r w:rsidRPr="00F035C3">
        <w:rPr>
          <w:rFonts w:hint="eastAsia"/>
        </w:rPr>
        <w:t>：低轨卫星（</w:t>
      </w:r>
      <w:r w:rsidRPr="00F035C3">
        <w:rPr>
          <w:rFonts w:hint="eastAsia"/>
        </w:rPr>
        <w:t>Low Earth Orbit</w:t>
      </w:r>
      <w:r w:rsidRPr="00F035C3">
        <w:rPr>
          <w:rFonts w:hint="eastAsia"/>
        </w:rPr>
        <w:t>）</w:t>
      </w:r>
    </w:p>
    <w:p w14:paraId="7F4FC557" w14:textId="47DA87EE" w:rsidR="00120318" w:rsidRPr="00F035C3" w:rsidRDefault="00120318" w:rsidP="00D032D9">
      <w:pPr>
        <w:pStyle w:val="afffb"/>
        <w:spacing w:line="276" w:lineRule="auto"/>
      </w:pPr>
      <w:r w:rsidRPr="00F035C3">
        <w:rPr>
          <w:rFonts w:hint="eastAsia"/>
        </w:rPr>
        <w:t>NMEA</w:t>
      </w:r>
      <w:r w:rsidRPr="00F035C3">
        <w:rPr>
          <w:rFonts w:hint="eastAsia"/>
        </w:rPr>
        <w:t>：导航信息标准输出格式（</w:t>
      </w:r>
      <w:r w:rsidRPr="00F035C3">
        <w:rPr>
          <w:rFonts w:hint="eastAsia"/>
        </w:rPr>
        <w:t>National Marine Electronics Association</w:t>
      </w:r>
      <w:r w:rsidRPr="00F035C3">
        <w:rPr>
          <w:rFonts w:hint="eastAsia"/>
        </w:rPr>
        <w:t>）</w:t>
      </w:r>
    </w:p>
    <w:p w14:paraId="2615486E" w14:textId="259D9572" w:rsidR="00120318" w:rsidRPr="00F035C3" w:rsidRDefault="00120318" w:rsidP="00D032D9">
      <w:pPr>
        <w:pStyle w:val="afffb"/>
        <w:spacing w:line="276" w:lineRule="auto"/>
      </w:pPr>
      <w:r w:rsidRPr="00F035C3">
        <w:rPr>
          <w:rFonts w:hint="eastAsia"/>
        </w:rPr>
        <w:t>PDOP</w:t>
      </w:r>
      <w:r w:rsidRPr="00F035C3">
        <w:rPr>
          <w:rFonts w:hint="eastAsia"/>
        </w:rPr>
        <w:t>：位置精度衰减因子（</w:t>
      </w:r>
      <w:r w:rsidRPr="00F035C3">
        <w:rPr>
          <w:rFonts w:hint="eastAsia"/>
        </w:rPr>
        <w:t>Position Dilution of Precision</w:t>
      </w:r>
      <w:r w:rsidRPr="00F035C3">
        <w:rPr>
          <w:rFonts w:hint="eastAsia"/>
        </w:rPr>
        <w:t>）</w:t>
      </w:r>
    </w:p>
    <w:p w14:paraId="22D0A459" w14:textId="297B040B" w:rsidR="00120318" w:rsidRPr="00F035C3" w:rsidRDefault="00120318" w:rsidP="00D032D9">
      <w:pPr>
        <w:pStyle w:val="afffb"/>
        <w:spacing w:line="276" w:lineRule="auto"/>
      </w:pPr>
      <w:r w:rsidRPr="00F035C3">
        <w:rPr>
          <w:rFonts w:hint="eastAsia"/>
        </w:rPr>
        <w:t>PPP</w:t>
      </w:r>
      <w:r w:rsidRPr="00F035C3">
        <w:rPr>
          <w:rFonts w:hint="eastAsia"/>
        </w:rPr>
        <w:t>：精密单点定位（</w:t>
      </w:r>
      <w:r w:rsidRPr="00F035C3">
        <w:rPr>
          <w:rFonts w:hint="eastAsia"/>
        </w:rPr>
        <w:t>Precise Point Positioning</w:t>
      </w:r>
      <w:r w:rsidRPr="00F035C3">
        <w:rPr>
          <w:rFonts w:hint="eastAsia"/>
        </w:rPr>
        <w:t>）</w:t>
      </w:r>
    </w:p>
    <w:p w14:paraId="0D712DA4" w14:textId="6F56D45D" w:rsidR="00120318" w:rsidRPr="00F035C3" w:rsidRDefault="00120318" w:rsidP="00D032D9">
      <w:pPr>
        <w:pStyle w:val="afffb"/>
        <w:spacing w:line="276" w:lineRule="auto"/>
      </w:pPr>
      <w:r w:rsidRPr="00F035C3">
        <w:rPr>
          <w:rFonts w:hint="eastAsia"/>
        </w:rPr>
        <w:t>PPP-B2b</w:t>
      </w:r>
      <w:r w:rsidRPr="00F035C3">
        <w:rPr>
          <w:rFonts w:hint="eastAsia"/>
        </w:rPr>
        <w:t>：北斗</w:t>
      </w:r>
      <w:r w:rsidRPr="00F035C3">
        <w:rPr>
          <w:rFonts w:hint="eastAsia"/>
        </w:rPr>
        <w:t xml:space="preserve"> B2b </w:t>
      </w:r>
      <w:r w:rsidRPr="00F035C3">
        <w:rPr>
          <w:rFonts w:hint="eastAsia"/>
        </w:rPr>
        <w:t>精密单点</w:t>
      </w:r>
      <w:proofErr w:type="gramStart"/>
      <w:r w:rsidRPr="00F035C3">
        <w:rPr>
          <w:rFonts w:hint="eastAsia"/>
        </w:rPr>
        <w:t>定位星基改正</w:t>
      </w:r>
      <w:proofErr w:type="gramEnd"/>
      <w:r w:rsidRPr="00F035C3">
        <w:rPr>
          <w:rFonts w:hint="eastAsia"/>
        </w:rPr>
        <w:t>服务（</w:t>
      </w:r>
      <w:r w:rsidRPr="00F035C3">
        <w:rPr>
          <w:rFonts w:hint="eastAsia"/>
        </w:rPr>
        <w:t>PPP-B2b Service</w:t>
      </w:r>
      <w:r w:rsidRPr="00F035C3">
        <w:rPr>
          <w:rFonts w:hint="eastAsia"/>
        </w:rPr>
        <w:t>）</w:t>
      </w:r>
    </w:p>
    <w:p w14:paraId="2E50353C" w14:textId="711DE0BA" w:rsidR="00120318" w:rsidRPr="00F035C3" w:rsidRDefault="00120318" w:rsidP="00D032D9">
      <w:pPr>
        <w:pStyle w:val="afffb"/>
        <w:spacing w:line="276" w:lineRule="auto"/>
      </w:pPr>
      <w:r w:rsidRPr="00F035C3">
        <w:rPr>
          <w:rFonts w:hint="eastAsia"/>
        </w:rPr>
        <w:t>RS232</w:t>
      </w:r>
      <w:r w:rsidRPr="00F035C3">
        <w:rPr>
          <w:rFonts w:hint="eastAsia"/>
        </w:rPr>
        <w:t>：串行通信接口标准（</w:t>
      </w:r>
      <w:r w:rsidRPr="00F035C3">
        <w:rPr>
          <w:rFonts w:hint="eastAsia"/>
        </w:rPr>
        <w:t>Recommended Standard 232</w:t>
      </w:r>
      <w:r w:rsidRPr="00F035C3">
        <w:rPr>
          <w:rFonts w:hint="eastAsia"/>
        </w:rPr>
        <w:t>）</w:t>
      </w:r>
    </w:p>
    <w:p w14:paraId="4D4FEB73" w14:textId="224343F9" w:rsidR="00120318" w:rsidRPr="00F035C3" w:rsidRDefault="00120318" w:rsidP="00D032D9">
      <w:pPr>
        <w:pStyle w:val="afffb"/>
        <w:spacing w:line="276" w:lineRule="auto"/>
      </w:pPr>
      <w:r w:rsidRPr="00F035C3">
        <w:rPr>
          <w:rFonts w:hint="eastAsia"/>
        </w:rPr>
        <w:t>SBAS</w:t>
      </w:r>
      <w:r w:rsidRPr="00F035C3">
        <w:rPr>
          <w:rFonts w:hint="eastAsia"/>
        </w:rPr>
        <w:t>：</w:t>
      </w:r>
      <w:proofErr w:type="gramStart"/>
      <w:r w:rsidRPr="00F035C3">
        <w:rPr>
          <w:rFonts w:hint="eastAsia"/>
        </w:rPr>
        <w:t>星基增强</w:t>
      </w:r>
      <w:proofErr w:type="gramEnd"/>
      <w:r w:rsidRPr="00F035C3">
        <w:rPr>
          <w:rFonts w:hint="eastAsia"/>
        </w:rPr>
        <w:t>系统（</w:t>
      </w:r>
      <w:r w:rsidRPr="00F035C3">
        <w:rPr>
          <w:rFonts w:hint="eastAsia"/>
        </w:rPr>
        <w:t>Satellite-Based Augmentation System</w:t>
      </w:r>
      <w:r w:rsidRPr="00F035C3">
        <w:rPr>
          <w:rFonts w:hint="eastAsia"/>
        </w:rPr>
        <w:t>）</w:t>
      </w:r>
    </w:p>
    <w:p w14:paraId="75D33E8A" w14:textId="5C0D6D78" w:rsidR="00120318" w:rsidRPr="00F035C3" w:rsidRDefault="00120318" w:rsidP="00D032D9">
      <w:pPr>
        <w:pStyle w:val="afffb"/>
        <w:spacing w:line="276" w:lineRule="auto"/>
      </w:pPr>
      <w:r w:rsidRPr="00F035C3">
        <w:rPr>
          <w:rFonts w:hint="eastAsia"/>
        </w:rPr>
        <w:t>SPP</w:t>
      </w:r>
      <w:r w:rsidRPr="00F035C3">
        <w:rPr>
          <w:rFonts w:hint="eastAsia"/>
        </w:rPr>
        <w:t>：</w:t>
      </w:r>
      <w:r w:rsidR="004C00B5" w:rsidRPr="00F035C3">
        <w:rPr>
          <w:rFonts w:hint="eastAsia"/>
        </w:rPr>
        <w:t>标准</w:t>
      </w:r>
      <w:r w:rsidRPr="00F035C3">
        <w:rPr>
          <w:rFonts w:hint="eastAsia"/>
        </w:rPr>
        <w:t>单点定位（</w:t>
      </w:r>
      <w:r w:rsidRPr="00F035C3">
        <w:rPr>
          <w:rFonts w:hint="eastAsia"/>
        </w:rPr>
        <w:t>S</w:t>
      </w:r>
      <w:r w:rsidR="004C00B5" w:rsidRPr="00F035C3">
        <w:rPr>
          <w:rFonts w:hint="eastAsia"/>
        </w:rPr>
        <w:t>tandard</w:t>
      </w:r>
      <w:r w:rsidRPr="00F035C3">
        <w:rPr>
          <w:rFonts w:hint="eastAsia"/>
        </w:rPr>
        <w:t xml:space="preserve"> Point Positioning</w:t>
      </w:r>
      <w:r w:rsidRPr="00F035C3">
        <w:rPr>
          <w:rFonts w:hint="eastAsia"/>
        </w:rPr>
        <w:t>）</w:t>
      </w:r>
    </w:p>
    <w:p w14:paraId="1D8F293F" w14:textId="44133D1A" w:rsidR="00120318" w:rsidRPr="00F035C3" w:rsidRDefault="00120318" w:rsidP="00D032D9">
      <w:pPr>
        <w:pStyle w:val="afffb"/>
        <w:spacing w:line="276" w:lineRule="auto"/>
      </w:pPr>
      <w:r w:rsidRPr="00F035C3">
        <w:rPr>
          <w:rFonts w:hint="eastAsia"/>
        </w:rPr>
        <w:t>UART</w:t>
      </w:r>
      <w:r w:rsidRPr="00F035C3">
        <w:rPr>
          <w:rFonts w:hint="eastAsia"/>
        </w:rPr>
        <w:t>：通用异步收发传输接口（</w:t>
      </w:r>
      <w:r w:rsidRPr="00F035C3">
        <w:rPr>
          <w:rFonts w:hint="eastAsia"/>
        </w:rPr>
        <w:t>Universal Asynchronous Receiver/Transmitter</w:t>
      </w:r>
      <w:r w:rsidRPr="00F035C3">
        <w:rPr>
          <w:rFonts w:hint="eastAsia"/>
        </w:rPr>
        <w:t>）</w:t>
      </w:r>
    </w:p>
    <w:p w14:paraId="3D7834E4" w14:textId="77777777" w:rsidR="00120318" w:rsidRPr="00F035C3" w:rsidRDefault="00120318" w:rsidP="00D032D9">
      <w:pPr>
        <w:pStyle w:val="afffb"/>
        <w:spacing w:line="276" w:lineRule="auto"/>
      </w:pPr>
    </w:p>
    <w:p w14:paraId="269B9AFC" w14:textId="21A2FEA0" w:rsidR="00950734" w:rsidRPr="00F035C3" w:rsidRDefault="00A611DF" w:rsidP="00D032D9">
      <w:pPr>
        <w:pStyle w:val="a4"/>
        <w:numPr>
          <w:ilvl w:val="0"/>
          <w:numId w:val="8"/>
        </w:numPr>
        <w:spacing w:before="312" w:after="312" w:line="276" w:lineRule="auto"/>
        <w:rPr>
          <w:rFonts w:ascii="Times New Roman"/>
        </w:rPr>
      </w:pPr>
      <w:bookmarkStart w:id="72" w:name="_Toc215676093"/>
      <w:bookmarkStart w:id="73" w:name="_Toc224032339"/>
      <w:r w:rsidRPr="00F035C3">
        <w:rPr>
          <w:rFonts w:ascii="Times New Roman"/>
        </w:rPr>
        <w:t>组成单元</w:t>
      </w:r>
      <w:bookmarkEnd w:id="72"/>
      <w:bookmarkEnd w:id="73"/>
    </w:p>
    <w:p w14:paraId="154ECA4A" w14:textId="48E6853F" w:rsidR="00950734" w:rsidRPr="00F035C3" w:rsidRDefault="00950734" w:rsidP="00D032D9">
      <w:pPr>
        <w:pStyle w:val="afffff"/>
        <w:widowControl/>
        <w:numPr>
          <w:ilvl w:val="1"/>
          <w:numId w:val="8"/>
        </w:numPr>
        <w:spacing w:line="276" w:lineRule="auto"/>
        <w:ind w:firstLineChars="0"/>
        <w:jc w:val="left"/>
        <w:outlineLvl w:val="2"/>
        <w:rPr>
          <w:rFonts w:eastAsia="黑体" w:cs="Times New Roman"/>
          <w:noProof/>
          <w:kern w:val="0"/>
          <w:szCs w:val="20"/>
        </w:rPr>
      </w:pPr>
      <w:bookmarkStart w:id="74" w:name="_Toc215676094"/>
      <w:bookmarkStart w:id="75" w:name="_Toc224032340"/>
      <w:bookmarkStart w:id="76" w:name="_Toc144279761"/>
      <w:bookmarkStart w:id="77" w:name="_Toc28665"/>
      <w:bookmarkStart w:id="78" w:name="_Toc56286585"/>
      <w:bookmarkStart w:id="79" w:name="_Toc7881"/>
      <w:r w:rsidRPr="00F035C3">
        <w:rPr>
          <w:rFonts w:eastAsia="黑体" w:cs="Times New Roman"/>
          <w:noProof/>
          <w:kern w:val="0"/>
          <w:szCs w:val="20"/>
        </w:rPr>
        <w:lastRenderedPageBreak/>
        <w:t>卫星信号接收单元</w:t>
      </w:r>
      <w:bookmarkEnd w:id="74"/>
      <w:bookmarkEnd w:id="75"/>
    </w:p>
    <w:p w14:paraId="4697A7E4" w14:textId="0615EF7F" w:rsidR="00FC2E8A" w:rsidRPr="00F035C3" w:rsidRDefault="00B87819" w:rsidP="00D032D9">
      <w:pPr>
        <w:pStyle w:val="afffb"/>
        <w:spacing w:line="276" w:lineRule="auto"/>
        <w:ind w:firstLineChars="0" w:firstLine="0"/>
        <w:outlineLvl w:val="3"/>
        <w:rPr>
          <w:kern w:val="2"/>
          <w:szCs w:val="24"/>
        </w:rPr>
      </w:pPr>
      <w:r w:rsidRPr="00F035C3">
        <w:rPr>
          <w:rFonts w:eastAsia="黑体" w:hint="eastAsia"/>
          <w:noProof/>
        </w:rPr>
        <w:t>5</w:t>
      </w:r>
      <w:r w:rsidR="00FC2E8A" w:rsidRPr="00F035C3">
        <w:rPr>
          <w:rFonts w:eastAsia="黑体" w:hint="eastAsia"/>
          <w:noProof/>
        </w:rPr>
        <w:t xml:space="preserve">.1.1 </w:t>
      </w:r>
      <w:r w:rsidR="00950734" w:rsidRPr="00F035C3">
        <w:rPr>
          <w:kern w:val="2"/>
          <w:szCs w:val="24"/>
        </w:rPr>
        <w:t>卫星信号接收单元用于接收北斗及低轨卫星广播信号，包括</w:t>
      </w:r>
      <w:r w:rsidR="00FC2E8A" w:rsidRPr="00F035C3">
        <w:rPr>
          <w:kern w:val="2"/>
          <w:szCs w:val="24"/>
        </w:rPr>
        <w:t>射频接口及射频接收前端</w:t>
      </w:r>
      <w:r w:rsidR="00FC2E8A" w:rsidRPr="00F035C3">
        <w:rPr>
          <w:rFonts w:hint="eastAsia"/>
          <w:kern w:val="2"/>
          <w:szCs w:val="24"/>
        </w:rPr>
        <w:t>，</w:t>
      </w:r>
      <w:r w:rsidR="00941C77" w:rsidRPr="00F035C3">
        <w:rPr>
          <w:rFonts w:hint="eastAsia"/>
          <w:kern w:val="2"/>
          <w:szCs w:val="24"/>
        </w:rPr>
        <w:t>以及</w:t>
      </w:r>
      <w:r w:rsidR="00FC2E8A" w:rsidRPr="00F035C3">
        <w:rPr>
          <w:kern w:val="2"/>
          <w:szCs w:val="24"/>
        </w:rPr>
        <w:t>信号滤波、放大、下变频与采样模块</w:t>
      </w:r>
      <w:r w:rsidR="00C33889" w:rsidRPr="00F035C3">
        <w:rPr>
          <w:rFonts w:hint="eastAsia"/>
          <w:kern w:val="2"/>
          <w:szCs w:val="24"/>
        </w:rPr>
        <w:t>。</w:t>
      </w:r>
    </w:p>
    <w:p w14:paraId="1E8EA63A" w14:textId="129189D2" w:rsidR="00950734" w:rsidRPr="00F035C3" w:rsidRDefault="00B87819" w:rsidP="00D032D9">
      <w:pPr>
        <w:pStyle w:val="afffb"/>
        <w:spacing w:line="276" w:lineRule="auto"/>
        <w:ind w:firstLineChars="0" w:firstLine="0"/>
        <w:outlineLvl w:val="3"/>
        <w:rPr>
          <w:kern w:val="2"/>
          <w:szCs w:val="24"/>
        </w:rPr>
      </w:pPr>
      <w:r w:rsidRPr="00F035C3">
        <w:rPr>
          <w:rFonts w:eastAsia="黑体" w:hint="eastAsia"/>
          <w:noProof/>
        </w:rPr>
        <w:t>5</w:t>
      </w:r>
      <w:r w:rsidR="00FC2E8A" w:rsidRPr="00F035C3">
        <w:rPr>
          <w:rFonts w:eastAsia="黑体" w:hint="eastAsia"/>
          <w:noProof/>
        </w:rPr>
        <w:t xml:space="preserve">.1.2 </w:t>
      </w:r>
      <w:r w:rsidR="00FC2E8A" w:rsidRPr="00F035C3">
        <w:rPr>
          <w:kern w:val="2"/>
          <w:szCs w:val="24"/>
        </w:rPr>
        <w:t>卫星信号接收单元</w:t>
      </w:r>
      <w:r w:rsidR="00FC2E8A" w:rsidRPr="00F035C3">
        <w:rPr>
          <w:rFonts w:hint="eastAsia"/>
          <w:kern w:val="2"/>
          <w:szCs w:val="24"/>
        </w:rPr>
        <w:t>应</w:t>
      </w:r>
      <w:r w:rsidR="00950734" w:rsidRPr="00F035C3">
        <w:rPr>
          <w:kern w:val="2"/>
          <w:szCs w:val="24"/>
        </w:rPr>
        <w:t>支持北斗</w:t>
      </w:r>
      <w:r w:rsidR="00950734" w:rsidRPr="00F035C3">
        <w:rPr>
          <w:kern w:val="2"/>
          <w:szCs w:val="24"/>
        </w:rPr>
        <w:t xml:space="preserve"> B1C/B1I/B2a/B2b/B3I</w:t>
      </w:r>
      <w:r w:rsidR="00950734" w:rsidRPr="00F035C3">
        <w:rPr>
          <w:kern w:val="2"/>
          <w:szCs w:val="24"/>
        </w:rPr>
        <w:t>等信号体制的多频段接收能力</w:t>
      </w:r>
      <w:r w:rsidR="00FC2E8A" w:rsidRPr="00F035C3">
        <w:rPr>
          <w:rFonts w:hint="eastAsia"/>
          <w:kern w:val="2"/>
          <w:szCs w:val="24"/>
        </w:rPr>
        <w:t>和</w:t>
      </w:r>
      <w:r w:rsidR="00941C77" w:rsidRPr="00F035C3">
        <w:t>低轨卫星导航增强信息</w:t>
      </w:r>
      <w:r w:rsidR="00950734" w:rsidRPr="00F035C3">
        <w:rPr>
          <w:kern w:val="2"/>
          <w:szCs w:val="24"/>
        </w:rPr>
        <w:t>的接收能力。</w:t>
      </w:r>
    </w:p>
    <w:p w14:paraId="618BC1D4" w14:textId="213E0B7B" w:rsidR="00950734" w:rsidRPr="00F035C3" w:rsidRDefault="00B87819" w:rsidP="00D032D9">
      <w:pPr>
        <w:widowControl/>
        <w:spacing w:line="276" w:lineRule="auto"/>
        <w:jc w:val="left"/>
        <w:outlineLvl w:val="2"/>
        <w:rPr>
          <w:rFonts w:eastAsia="黑体" w:cs="Times New Roman"/>
          <w:noProof/>
          <w:kern w:val="0"/>
          <w:szCs w:val="20"/>
        </w:rPr>
      </w:pPr>
      <w:bookmarkStart w:id="80" w:name="_Toc215676095"/>
      <w:bookmarkStart w:id="81" w:name="_Toc224032341"/>
      <w:r w:rsidRPr="00F035C3">
        <w:rPr>
          <w:rFonts w:eastAsia="黑体" w:cs="Times New Roman" w:hint="eastAsia"/>
          <w:noProof/>
          <w:kern w:val="0"/>
          <w:szCs w:val="20"/>
        </w:rPr>
        <w:t>5</w:t>
      </w:r>
      <w:r w:rsidR="00950734" w:rsidRPr="00F035C3">
        <w:rPr>
          <w:rFonts w:eastAsia="黑体" w:cs="Times New Roman"/>
          <w:noProof/>
          <w:kern w:val="0"/>
          <w:szCs w:val="20"/>
        </w:rPr>
        <w:t xml:space="preserve">.2 </w:t>
      </w:r>
      <w:r w:rsidR="00950734" w:rsidRPr="00F035C3">
        <w:rPr>
          <w:rFonts w:eastAsia="黑体" w:cs="Times New Roman"/>
          <w:noProof/>
          <w:kern w:val="0"/>
          <w:szCs w:val="20"/>
        </w:rPr>
        <w:t>观测量生成与基带处理单元</w:t>
      </w:r>
      <w:bookmarkEnd w:id="80"/>
      <w:bookmarkEnd w:id="81"/>
    </w:p>
    <w:p w14:paraId="4997DC26" w14:textId="27F5A576" w:rsidR="00950734" w:rsidRPr="00F035C3" w:rsidRDefault="00D31DDB" w:rsidP="00D032D9">
      <w:pPr>
        <w:pStyle w:val="afffb"/>
        <w:spacing w:line="276" w:lineRule="auto"/>
        <w:rPr>
          <w:kern w:val="2"/>
          <w:szCs w:val="24"/>
        </w:rPr>
      </w:pPr>
      <w:r w:rsidRPr="00F035C3">
        <w:rPr>
          <w:rFonts w:hint="eastAsia"/>
          <w:kern w:val="2"/>
          <w:szCs w:val="24"/>
        </w:rPr>
        <w:t>观测量生成与基带处理单元负责对接收的采样数据进行基带处理，形成导航与定位解算所需的各类观测信息，并完成多频、多系统观测量的质量控制与预处理</w:t>
      </w:r>
      <w:r w:rsidR="00950734" w:rsidRPr="00F035C3">
        <w:rPr>
          <w:kern w:val="2"/>
          <w:szCs w:val="24"/>
        </w:rPr>
        <w:t>，包括：</w:t>
      </w:r>
    </w:p>
    <w:p w14:paraId="378136F3" w14:textId="77777777" w:rsidR="00D31DDB" w:rsidRPr="00F035C3" w:rsidRDefault="00D31DDB" w:rsidP="00D032D9">
      <w:pPr>
        <w:pStyle w:val="afffb"/>
        <w:spacing w:line="276" w:lineRule="auto"/>
        <w:rPr>
          <w:kern w:val="2"/>
          <w:szCs w:val="24"/>
        </w:rPr>
      </w:pPr>
      <w:r w:rsidRPr="00F035C3">
        <w:rPr>
          <w:rFonts w:hint="eastAsia"/>
          <w:kern w:val="2"/>
          <w:szCs w:val="24"/>
        </w:rPr>
        <w:t xml:space="preserve">a) </w:t>
      </w:r>
      <w:r w:rsidRPr="00F035C3">
        <w:rPr>
          <w:rFonts w:hint="eastAsia"/>
          <w:kern w:val="2"/>
          <w:szCs w:val="24"/>
        </w:rPr>
        <w:t>信号捕获、跟踪与测距处理模块；</w:t>
      </w:r>
    </w:p>
    <w:p w14:paraId="7325ECD4" w14:textId="77777777" w:rsidR="00D31DDB" w:rsidRPr="00F035C3" w:rsidRDefault="00D31DDB" w:rsidP="00D032D9">
      <w:pPr>
        <w:pStyle w:val="afffb"/>
        <w:spacing w:line="276" w:lineRule="auto"/>
        <w:rPr>
          <w:kern w:val="2"/>
          <w:szCs w:val="24"/>
        </w:rPr>
      </w:pPr>
      <w:r w:rsidRPr="00F035C3">
        <w:rPr>
          <w:rFonts w:hint="eastAsia"/>
          <w:kern w:val="2"/>
          <w:szCs w:val="24"/>
        </w:rPr>
        <w:t xml:space="preserve">b) </w:t>
      </w:r>
      <w:r w:rsidRPr="00F035C3">
        <w:rPr>
          <w:rFonts w:hint="eastAsia"/>
          <w:kern w:val="2"/>
          <w:szCs w:val="24"/>
        </w:rPr>
        <w:t>载噪比、伪距、载波相位及多普勒观测量生成模块；</w:t>
      </w:r>
    </w:p>
    <w:p w14:paraId="10FB7814" w14:textId="77777777" w:rsidR="00D31DDB" w:rsidRPr="00F035C3" w:rsidRDefault="00D31DDB" w:rsidP="00D032D9">
      <w:pPr>
        <w:pStyle w:val="afffb"/>
        <w:spacing w:line="276" w:lineRule="auto"/>
        <w:rPr>
          <w:kern w:val="2"/>
          <w:szCs w:val="24"/>
        </w:rPr>
      </w:pPr>
      <w:r w:rsidRPr="00F035C3">
        <w:rPr>
          <w:rFonts w:hint="eastAsia"/>
          <w:kern w:val="2"/>
          <w:szCs w:val="24"/>
        </w:rPr>
        <w:t xml:space="preserve">c) </w:t>
      </w:r>
      <w:r w:rsidRPr="00F035C3">
        <w:rPr>
          <w:rFonts w:hint="eastAsia"/>
          <w:kern w:val="2"/>
          <w:szCs w:val="24"/>
        </w:rPr>
        <w:t>测量质量控制与异常检测模块；</w:t>
      </w:r>
    </w:p>
    <w:p w14:paraId="77E30644" w14:textId="4CEFC30D" w:rsidR="00950734" w:rsidRPr="00F035C3" w:rsidRDefault="00D31DDB" w:rsidP="00D032D9">
      <w:pPr>
        <w:pStyle w:val="afffb"/>
        <w:spacing w:line="276" w:lineRule="auto"/>
        <w:rPr>
          <w:kern w:val="2"/>
          <w:szCs w:val="24"/>
        </w:rPr>
      </w:pPr>
      <w:r w:rsidRPr="00F035C3">
        <w:rPr>
          <w:rFonts w:hint="eastAsia"/>
          <w:kern w:val="2"/>
          <w:szCs w:val="24"/>
        </w:rPr>
        <w:t xml:space="preserve">d) </w:t>
      </w:r>
      <w:r w:rsidRPr="00F035C3">
        <w:rPr>
          <w:rFonts w:hint="eastAsia"/>
          <w:kern w:val="2"/>
          <w:szCs w:val="24"/>
        </w:rPr>
        <w:t>多频多系统观测量组合与预处理模块。</w:t>
      </w:r>
    </w:p>
    <w:p w14:paraId="1ACE5794" w14:textId="4CEFC30D" w:rsidR="00950734" w:rsidRPr="00F035C3" w:rsidRDefault="00B87819" w:rsidP="00D032D9">
      <w:pPr>
        <w:widowControl/>
        <w:spacing w:line="276" w:lineRule="auto"/>
        <w:jc w:val="left"/>
        <w:outlineLvl w:val="2"/>
        <w:rPr>
          <w:rFonts w:eastAsia="黑体" w:cs="Times New Roman"/>
          <w:noProof/>
          <w:kern w:val="0"/>
          <w:szCs w:val="20"/>
        </w:rPr>
      </w:pPr>
      <w:bookmarkStart w:id="82" w:name="_Toc215676096"/>
      <w:bookmarkStart w:id="83" w:name="_Toc224032342"/>
      <w:r w:rsidRPr="00F035C3">
        <w:rPr>
          <w:rFonts w:eastAsia="黑体" w:cs="Times New Roman" w:hint="eastAsia"/>
          <w:noProof/>
          <w:kern w:val="0"/>
          <w:szCs w:val="20"/>
        </w:rPr>
        <w:t>5</w:t>
      </w:r>
      <w:r w:rsidR="00950734" w:rsidRPr="00F035C3">
        <w:rPr>
          <w:rFonts w:eastAsia="黑体" w:cs="Times New Roman"/>
          <w:noProof/>
          <w:kern w:val="0"/>
          <w:szCs w:val="20"/>
        </w:rPr>
        <w:t xml:space="preserve">.3 </w:t>
      </w:r>
      <w:r w:rsidR="00950734" w:rsidRPr="00F035C3">
        <w:rPr>
          <w:rFonts w:eastAsia="黑体" w:cs="Times New Roman"/>
          <w:noProof/>
          <w:kern w:val="0"/>
          <w:szCs w:val="20"/>
        </w:rPr>
        <w:t>导航与定位解算单元</w:t>
      </w:r>
      <w:bookmarkEnd w:id="82"/>
      <w:bookmarkEnd w:id="83"/>
    </w:p>
    <w:p w14:paraId="790292F1" w14:textId="5E06EAC6" w:rsidR="00950734" w:rsidRPr="00F035C3" w:rsidRDefault="00E24F56" w:rsidP="00D032D9">
      <w:pPr>
        <w:pStyle w:val="afffb"/>
        <w:spacing w:line="276" w:lineRule="auto"/>
        <w:rPr>
          <w:kern w:val="2"/>
          <w:szCs w:val="24"/>
        </w:rPr>
      </w:pPr>
      <w:r w:rsidRPr="00F035C3">
        <w:rPr>
          <w:rFonts w:hint="eastAsia"/>
          <w:kern w:val="2"/>
          <w:szCs w:val="24"/>
        </w:rPr>
        <w:t>导航与定位解算单元用于实现模组的定位核心功能，负责完成多种定位模式的解算、融合与质量控制，形成稳定、可靠的定位结果</w:t>
      </w:r>
      <w:r w:rsidR="00950734" w:rsidRPr="00F035C3">
        <w:rPr>
          <w:kern w:val="2"/>
          <w:szCs w:val="24"/>
        </w:rPr>
        <w:t>，包括：</w:t>
      </w:r>
    </w:p>
    <w:p w14:paraId="4C09A069" w14:textId="77777777" w:rsidR="00E24F56" w:rsidRPr="00F035C3" w:rsidRDefault="00E24F56" w:rsidP="00D032D9">
      <w:pPr>
        <w:pStyle w:val="afffb"/>
        <w:spacing w:line="276" w:lineRule="auto"/>
        <w:rPr>
          <w:kern w:val="2"/>
          <w:szCs w:val="24"/>
        </w:rPr>
      </w:pPr>
      <w:r w:rsidRPr="00F035C3">
        <w:rPr>
          <w:rFonts w:hint="eastAsia"/>
          <w:kern w:val="2"/>
          <w:szCs w:val="24"/>
        </w:rPr>
        <w:t xml:space="preserve">a) </w:t>
      </w:r>
      <w:r w:rsidRPr="00F035C3">
        <w:rPr>
          <w:rFonts w:hint="eastAsia"/>
          <w:kern w:val="2"/>
          <w:szCs w:val="24"/>
        </w:rPr>
        <w:t>北斗单点定位（</w:t>
      </w:r>
      <w:r w:rsidRPr="00F035C3">
        <w:rPr>
          <w:rFonts w:hint="eastAsia"/>
          <w:kern w:val="2"/>
          <w:szCs w:val="24"/>
        </w:rPr>
        <w:t>SPP</w:t>
      </w:r>
      <w:r w:rsidRPr="00F035C3">
        <w:rPr>
          <w:rFonts w:hint="eastAsia"/>
          <w:kern w:val="2"/>
          <w:szCs w:val="24"/>
        </w:rPr>
        <w:t>）与</w:t>
      </w:r>
      <w:r w:rsidRPr="00F035C3">
        <w:rPr>
          <w:rFonts w:hint="eastAsia"/>
          <w:kern w:val="2"/>
          <w:szCs w:val="24"/>
        </w:rPr>
        <w:t xml:space="preserve"> SBAS </w:t>
      </w:r>
      <w:r w:rsidRPr="00F035C3">
        <w:rPr>
          <w:rFonts w:hint="eastAsia"/>
          <w:kern w:val="2"/>
          <w:szCs w:val="24"/>
        </w:rPr>
        <w:t>增强定位解算模块；</w:t>
      </w:r>
    </w:p>
    <w:p w14:paraId="285BCA11" w14:textId="77777777" w:rsidR="00E24F56" w:rsidRPr="00F035C3" w:rsidRDefault="00E24F56" w:rsidP="00D032D9">
      <w:pPr>
        <w:pStyle w:val="afffb"/>
        <w:spacing w:line="276" w:lineRule="auto"/>
        <w:rPr>
          <w:kern w:val="2"/>
          <w:szCs w:val="24"/>
        </w:rPr>
      </w:pPr>
      <w:r w:rsidRPr="00F035C3">
        <w:rPr>
          <w:rFonts w:hint="eastAsia"/>
          <w:kern w:val="2"/>
          <w:szCs w:val="24"/>
        </w:rPr>
        <w:t xml:space="preserve">b) PPP-B2b </w:t>
      </w:r>
      <w:proofErr w:type="gramStart"/>
      <w:r w:rsidRPr="00F035C3">
        <w:rPr>
          <w:rFonts w:hint="eastAsia"/>
          <w:kern w:val="2"/>
          <w:szCs w:val="24"/>
        </w:rPr>
        <w:t>星基改正</w:t>
      </w:r>
      <w:proofErr w:type="gramEnd"/>
      <w:r w:rsidRPr="00F035C3">
        <w:rPr>
          <w:rFonts w:hint="eastAsia"/>
          <w:kern w:val="2"/>
          <w:szCs w:val="24"/>
        </w:rPr>
        <w:t>数解析与精密单点定位（</w:t>
      </w:r>
      <w:r w:rsidRPr="00F035C3">
        <w:rPr>
          <w:rFonts w:hint="eastAsia"/>
          <w:kern w:val="2"/>
          <w:szCs w:val="24"/>
        </w:rPr>
        <w:t>PPP</w:t>
      </w:r>
      <w:r w:rsidRPr="00F035C3">
        <w:rPr>
          <w:rFonts w:hint="eastAsia"/>
          <w:kern w:val="2"/>
          <w:szCs w:val="24"/>
        </w:rPr>
        <w:t>）解算模块；</w:t>
      </w:r>
    </w:p>
    <w:p w14:paraId="6463B38F" w14:textId="77777777" w:rsidR="00E24F56" w:rsidRPr="00F035C3" w:rsidRDefault="00E24F56" w:rsidP="00D032D9">
      <w:pPr>
        <w:pStyle w:val="afffb"/>
        <w:spacing w:line="276" w:lineRule="auto"/>
        <w:rPr>
          <w:kern w:val="2"/>
          <w:szCs w:val="24"/>
        </w:rPr>
      </w:pPr>
      <w:r w:rsidRPr="00F035C3">
        <w:rPr>
          <w:rFonts w:hint="eastAsia"/>
          <w:kern w:val="2"/>
          <w:szCs w:val="24"/>
        </w:rPr>
        <w:t xml:space="preserve">c) </w:t>
      </w:r>
      <w:r w:rsidRPr="00F035C3">
        <w:rPr>
          <w:rFonts w:hint="eastAsia"/>
          <w:kern w:val="2"/>
          <w:szCs w:val="24"/>
        </w:rPr>
        <w:t>低轨卫星导航增强数据处理模块；</w:t>
      </w:r>
    </w:p>
    <w:p w14:paraId="5FEC566E" w14:textId="5649B740" w:rsidR="00E24F56" w:rsidRPr="00F035C3" w:rsidRDefault="00E24F56" w:rsidP="00D032D9">
      <w:pPr>
        <w:pStyle w:val="afffb"/>
        <w:spacing w:line="276" w:lineRule="auto"/>
        <w:rPr>
          <w:kern w:val="2"/>
          <w:szCs w:val="24"/>
        </w:rPr>
      </w:pPr>
      <w:r w:rsidRPr="00F035C3">
        <w:rPr>
          <w:rFonts w:hint="eastAsia"/>
          <w:kern w:val="2"/>
          <w:szCs w:val="24"/>
        </w:rPr>
        <w:t xml:space="preserve">d) </w:t>
      </w:r>
      <w:r w:rsidRPr="00F035C3">
        <w:rPr>
          <w:rFonts w:hint="eastAsia"/>
          <w:kern w:val="2"/>
          <w:szCs w:val="24"/>
        </w:rPr>
        <w:t>北斗</w:t>
      </w:r>
      <w:r w:rsidRPr="00F035C3">
        <w:rPr>
          <w:rFonts w:hint="eastAsia"/>
          <w:kern w:val="2"/>
          <w:szCs w:val="24"/>
        </w:rPr>
        <w:t>/</w:t>
      </w:r>
      <w:r w:rsidRPr="00F035C3">
        <w:rPr>
          <w:rFonts w:hint="eastAsia"/>
          <w:kern w:val="2"/>
          <w:szCs w:val="24"/>
        </w:rPr>
        <w:t>低轨融合定位解算模块；</w:t>
      </w:r>
    </w:p>
    <w:p w14:paraId="0C3E8A3B" w14:textId="77777777" w:rsidR="00E24F56" w:rsidRPr="00F035C3" w:rsidRDefault="00E24F56" w:rsidP="00D032D9">
      <w:pPr>
        <w:pStyle w:val="afffb"/>
        <w:spacing w:line="276" w:lineRule="auto"/>
        <w:rPr>
          <w:kern w:val="2"/>
          <w:szCs w:val="24"/>
        </w:rPr>
      </w:pPr>
      <w:r w:rsidRPr="00F035C3">
        <w:rPr>
          <w:rFonts w:hint="eastAsia"/>
          <w:kern w:val="2"/>
          <w:szCs w:val="24"/>
        </w:rPr>
        <w:t xml:space="preserve">e) </w:t>
      </w:r>
      <w:r w:rsidRPr="00F035C3">
        <w:rPr>
          <w:rFonts w:hint="eastAsia"/>
          <w:kern w:val="2"/>
          <w:szCs w:val="24"/>
        </w:rPr>
        <w:t>定位结果质量评估、完好性监测与稳定性控制模块。</w:t>
      </w:r>
    </w:p>
    <w:p w14:paraId="2DB620AD" w14:textId="7460F6FB" w:rsidR="00950734" w:rsidRPr="00F035C3" w:rsidRDefault="00B87819" w:rsidP="00D032D9">
      <w:pPr>
        <w:widowControl/>
        <w:spacing w:line="276" w:lineRule="auto"/>
        <w:jc w:val="left"/>
        <w:outlineLvl w:val="2"/>
        <w:rPr>
          <w:rFonts w:eastAsia="黑体" w:cs="Times New Roman"/>
          <w:noProof/>
          <w:kern w:val="0"/>
          <w:szCs w:val="20"/>
        </w:rPr>
      </w:pPr>
      <w:bookmarkStart w:id="84" w:name="_Toc215676097"/>
      <w:bookmarkStart w:id="85" w:name="_Toc224032343"/>
      <w:r w:rsidRPr="00F035C3">
        <w:rPr>
          <w:rFonts w:eastAsia="黑体" w:cs="Times New Roman" w:hint="eastAsia"/>
          <w:noProof/>
          <w:kern w:val="0"/>
          <w:szCs w:val="20"/>
        </w:rPr>
        <w:t>5</w:t>
      </w:r>
      <w:r w:rsidR="00950734" w:rsidRPr="00F035C3">
        <w:rPr>
          <w:rFonts w:eastAsia="黑体" w:cs="Times New Roman"/>
          <w:noProof/>
          <w:kern w:val="0"/>
          <w:szCs w:val="20"/>
        </w:rPr>
        <w:t xml:space="preserve">.4 </w:t>
      </w:r>
      <w:r w:rsidR="00950734" w:rsidRPr="00F035C3">
        <w:rPr>
          <w:rFonts w:eastAsia="黑体" w:cs="Times New Roman"/>
          <w:noProof/>
          <w:kern w:val="0"/>
          <w:szCs w:val="20"/>
        </w:rPr>
        <w:t>数据通信接口单元</w:t>
      </w:r>
      <w:bookmarkEnd w:id="84"/>
      <w:bookmarkEnd w:id="85"/>
    </w:p>
    <w:p w14:paraId="3F104678" w14:textId="11BD0607" w:rsidR="00950734" w:rsidRPr="00F035C3" w:rsidRDefault="00E24F56" w:rsidP="00D032D9">
      <w:pPr>
        <w:pStyle w:val="afffb"/>
        <w:spacing w:line="276" w:lineRule="auto"/>
        <w:rPr>
          <w:kern w:val="2"/>
          <w:szCs w:val="24"/>
        </w:rPr>
      </w:pPr>
      <w:r w:rsidRPr="00F035C3">
        <w:rPr>
          <w:rFonts w:hint="eastAsia"/>
          <w:kern w:val="2"/>
          <w:szCs w:val="24"/>
        </w:rPr>
        <w:t>数据通信与接口单元用于实现模组与外部设备之间的数据交互，支持定位结果、状态信息及增强数据的输入与输出，并满足通信安全与管理需求；</w:t>
      </w:r>
      <w:r w:rsidR="00950734" w:rsidRPr="00F035C3">
        <w:rPr>
          <w:kern w:val="2"/>
          <w:szCs w:val="24"/>
        </w:rPr>
        <w:t>包括：</w:t>
      </w:r>
    </w:p>
    <w:p w14:paraId="19C5534E" w14:textId="7EC29FC3" w:rsidR="00E24F56" w:rsidRPr="00F035C3" w:rsidRDefault="00E24F56" w:rsidP="00D032D9">
      <w:pPr>
        <w:pStyle w:val="afffb"/>
        <w:spacing w:line="276" w:lineRule="auto"/>
        <w:rPr>
          <w:kern w:val="2"/>
          <w:szCs w:val="24"/>
        </w:rPr>
      </w:pPr>
      <w:r w:rsidRPr="00F035C3">
        <w:rPr>
          <w:rFonts w:hint="eastAsia"/>
          <w:kern w:val="2"/>
          <w:szCs w:val="24"/>
        </w:rPr>
        <w:t xml:space="preserve">a) </w:t>
      </w:r>
      <w:r w:rsidR="00C464F7" w:rsidRPr="00F035C3">
        <w:rPr>
          <w:rFonts w:hint="eastAsia"/>
          <w:kern w:val="2"/>
          <w:szCs w:val="24"/>
        </w:rPr>
        <w:t>具备</w:t>
      </w:r>
      <w:r w:rsidR="00C464F7" w:rsidRPr="00F035C3">
        <w:rPr>
          <w:rFonts w:hint="eastAsia"/>
          <w:kern w:val="2"/>
          <w:szCs w:val="24"/>
        </w:rPr>
        <w:t>UART</w:t>
      </w:r>
      <w:r w:rsidR="00C464F7" w:rsidRPr="00F035C3">
        <w:rPr>
          <w:rFonts w:hint="eastAsia"/>
          <w:kern w:val="2"/>
          <w:szCs w:val="24"/>
        </w:rPr>
        <w:t>通信接口，</w:t>
      </w:r>
      <w:r w:rsidR="00F86355" w:rsidRPr="00F035C3">
        <w:rPr>
          <w:rFonts w:hint="eastAsia"/>
          <w:kern w:val="2"/>
          <w:szCs w:val="24"/>
        </w:rPr>
        <w:t>可选配</w:t>
      </w:r>
      <w:r w:rsidRPr="00F035C3">
        <w:rPr>
          <w:rFonts w:hint="eastAsia"/>
          <w:kern w:val="2"/>
          <w:szCs w:val="24"/>
        </w:rPr>
        <w:t>RS232</w:t>
      </w:r>
      <w:r w:rsidRPr="00F035C3">
        <w:rPr>
          <w:rFonts w:hint="eastAsia"/>
          <w:kern w:val="2"/>
          <w:szCs w:val="24"/>
        </w:rPr>
        <w:t>等接口；</w:t>
      </w:r>
    </w:p>
    <w:p w14:paraId="4219A2DD" w14:textId="77777777" w:rsidR="00E24F56" w:rsidRPr="00F035C3" w:rsidRDefault="00E24F56" w:rsidP="00D032D9">
      <w:pPr>
        <w:pStyle w:val="afffb"/>
        <w:spacing w:line="276" w:lineRule="auto"/>
        <w:rPr>
          <w:kern w:val="2"/>
          <w:szCs w:val="24"/>
        </w:rPr>
      </w:pPr>
      <w:r w:rsidRPr="00F035C3">
        <w:rPr>
          <w:rFonts w:hint="eastAsia"/>
          <w:kern w:val="2"/>
          <w:szCs w:val="24"/>
        </w:rPr>
        <w:t xml:space="preserve">b) </w:t>
      </w:r>
      <w:r w:rsidRPr="00F035C3">
        <w:rPr>
          <w:rFonts w:hint="eastAsia"/>
          <w:kern w:val="2"/>
          <w:szCs w:val="24"/>
        </w:rPr>
        <w:t>差分数据、导航增强信息及辅助定位信息的输入接口；</w:t>
      </w:r>
    </w:p>
    <w:p w14:paraId="6C89D5B8" w14:textId="77777777" w:rsidR="00E24F56" w:rsidRPr="00F035C3" w:rsidRDefault="00E24F56" w:rsidP="00D032D9">
      <w:pPr>
        <w:pStyle w:val="afffb"/>
        <w:spacing w:line="276" w:lineRule="auto"/>
        <w:rPr>
          <w:kern w:val="2"/>
          <w:szCs w:val="24"/>
        </w:rPr>
      </w:pPr>
      <w:r w:rsidRPr="00F035C3">
        <w:rPr>
          <w:rFonts w:hint="eastAsia"/>
          <w:kern w:val="2"/>
          <w:szCs w:val="24"/>
        </w:rPr>
        <w:t xml:space="preserve">c) </w:t>
      </w:r>
      <w:r w:rsidRPr="00F035C3">
        <w:rPr>
          <w:rFonts w:hint="eastAsia"/>
          <w:kern w:val="2"/>
          <w:szCs w:val="24"/>
        </w:rPr>
        <w:t>设备状态监测与控制接口；</w:t>
      </w:r>
    </w:p>
    <w:p w14:paraId="5FD9F23A" w14:textId="6FBC1FC6" w:rsidR="00B25CC2" w:rsidRPr="00F035C3" w:rsidRDefault="00E24F56" w:rsidP="00D032D9">
      <w:pPr>
        <w:pStyle w:val="afffb"/>
        <w:spacing w:line="276" w:lineRule="auto"/>
        <w:rPr>
          <w:kern w:val="2"/>
          <w:szCs w:val="24"/>
        </w:rPr>
      </w:pPr>
      <w:r w:rsidRPr="00F035C3">
        <w:rPr>
          <w:rFonts w:hint="eastAsia"/>
          <w:kern w:val="2"/>
          <w:szCs w:val="24"/>
        </w:rPr>
        <w:t xml:space="preserve">d) </w:t>
      </w:r>
      <w:r w:rsidRPr="00F035C3">
        <w:rPr>
          <w:rFonts w:hint="eastAsia"/>
          <w:kern w:val="2"/>
          <w:szCs w:val="24"/>
        </w:rPr>
        <w:t>通信加密与安全认证模块。</w:t>
      </w:r>
    </w:p>
    <w:p w14:paraId="19164E11" w14:textId="08875567" w:rsidR="00950734" w:rsidRPr="00F035C3" w:rsidRDefault="00B87819" w:rsidP="00D032D9">
      <w:pPr>
        <w:widowControl/>
        <w:spacing w:line="276" w:lineRule="auto"/>
        <w:jc w:val="left"/>
        <w:outlineLvl w:val="2"/>
        <w:rPr>
          <w:rFonts w:eastAsia="黑体" w:cs="Times New Roman"/>
          <w:noProof/>
          <w:kern w:val="0"/>
          <w:szCs w:val="20"/>
        </w:rPr>
      </w:pPr>
      <w:bookmarkStart w:id="86" w:name="_Toc215676098"/>
      <w:bookmarkStart w:id="87" w:name="_Toc224032344"/>
      <w:r w:rsidRPr="00F035C3">
        <w:rPr>
          <w:rFonts w:eastAsia="黑体" w:cs="Times New Roman" w:hint="eastAsia"/>
          <w:noProof/>
          <w:kern w:val="0"/>
          <w:szCs w:val="20"/>
        </w:rPr>
        <w:t>5</w:t>
      </w:r>
      <w:r w:rsidR="00950734" w:rsidRPr="00F035C3">
        <w:rPr>
          <w:rFonts w:eastAsia="黑体" w:cs="Times New Roman"/>
          <w:noProof/>
          <w:kern w:val="0"/>
          <w:szCs w:val="20"/>
        </w:rPr>
        <w:t xml:space="preserve">.5 </w:t>
      </w:r>
      <w:r w:rsidR="00950734" w:rsidRPr="00F035C3">
        <w:rPr>
          <w:rFonts w:eastAsia="黑体" w:cs="Times New Roman"/>
          <w:noProof/>
          <w:kern w:val="0"/>
          <w:szCs w:val="20"/>
        </w:rPr>
        <w:t>电源管理单元</w:t>
      </w:r>
      <w:bookmarkEnd w:id="86"/>
      <w:bookmarkEnd w:id="87"/>
    </w:p>
    <w:p w14:paraId="07BD9D39" w14:textId="3CC1BA78" w:rsidR="00950734" w:rsidRPr="00F035C3" w:rsidRDefault="00950734" w:rsidP="00D032D9">
      <w:pPr>
        <w:pStyle w:val="afffb"/>
        <w:spacing w:line="276" w:lineRule="auto"/>
        <w:rPr>
          <w:kern w:val="2"/>
          <w:szCs w:val="24"/>
        </w:rPr>
      </w:pPr>
      <w:r w:rsidRPr="00F035C3">
        <w:rPr>
          <w:kern w:val="2"/>
          <w:szCs w:val="24"/>
        </w:rPr>
        <w:t>为模组内部各单元提供稳定的电源支持，</w:t>
      </w:r>
      <w:r w:rsidR="00E24F56" w:rsidRPr="00F035C3">
        <w:rPr>
          <w:rFonts w:hint="eastAsia"/>
          <w:kern w:val="2"/>
          <w:szCs w:val="24"/>
        </w:rPr>
        <w:t>具有</w:t>
      </w:r>
      <w:r w:rsidR="00E24F56" w:rsidRPr="00F035C3">
        <w:rPr>
          <w:kern w:val="2"/>
          <w:szCs w:val="24"/>
        </w:rPr>
        <w:t>低功耗管理与工作模式切换能力</w:t>
      </w:r>
      <w:r w:rsidR="00E24F56" w:rsidRPr="00F035C3">
        <w:rPr>
          <w:rFonts w:hint="eastAsia"/>
          <w:kern w:val="2"/>
          <w:szCs w:val="24"/>
        </w:rPr>
        <w:t>，</w:t>
      </w:r>
      <w:r w:rsidRPr="00F035C3">
        <w:rPr>
          <w:kern w:val="2"/>
          <w:szCs w:val="24"/>
        </w:rPr>
        <w:t>包括：</w:t>
      </w:r>
    </w:p>
    <w:p w14:paraId="10454C48" w14:textId="0B77F022" w:rsidR="00950734" w:rsidRPr="00F035C3" w:rsidRDefault="00950734" w:rsidP="00D032D9">
      <w:pPr>
        <w:pStyle w:val="afffb"/>
        <w:spacing w:line="276" w:lineRule="auto"/>
        <w:rPr>
          <w:kern w:val="2"/>
          <w:szCs w:val="24"/>
        </w:rPr>
      </w:pPr>
      <w:r w:rsidRPr="00F035C3">
        <w:rPr>
          <w:kern w:val="2"/>
          <w:szCs w:val="24"/>
        </w:rPr>
        <w:t>a</w:t>
      </w:r>
      <w:r w:rsidR="003014CA" w:rsidRPr="00F035C3">
        <w:rPr>
          <w:rFonts w:hint="eastAsia"/>
          <w:kern w:val="2"/>
          <w:szCs w:val="24"/>
        </w:rPr>
        <w:t>)</w:t>
      </w:r>
      <w:r w:rsidR="003014CA" w:rsidRPr="00F035C3">
        <w:rPr>
          <w:kern w:val="2"/>
          <w:szCs w:val="24"/>
        </w:rPr>
        <w:t xml:space="preserve"> </w:t>
      </w:r>
      <w:r w:rsidRPr="00F035C3">
        <w:rPr>
          <w:kern w:val="2"/>
          <w:szCs w:val="24"/>
        </w:rPr>
        <w:t>主电源输入接口及电压转换单元；</w:t>
      </w:r>
    </w:p>
    <w:p w14:paraId="4D8C1EF4" w14:textId="1343F83C" w:rsidR="00950734" w:rsidRPr="00F035C3" w:rsidRDefault="00950734" w:rsidP="00D032D9">
      <w:pPr>
        <w:pStyle w:val="afffb"/>
        <w:spacing w:line="276" w:lineRule="auto"/>
        <w:rPr>
          <w:kern w:val="2"/>
          <w:szCs w:val="24"/>
        </w:rPr>
      </w:pPr>
      <w:r w:rsidRPr="00F035C3">
        <w:rPr>
          <w:kern w:val="2"/>
          <w:szCs w:val="24"/>
        </w:rPr>
        <w:t>b</w:t>
      </w:r>
      <w:r w:rsidR="003014CA" w:rsidRPr="00F035C3">
        <w:rPr>
          <w:rFonts w:hint="eastAsia"/>
          <w:kern w:val="2"/>
          <w:szCs w:val="24"/>
        </w:rPr>
        <w:t>)</w:t>
      </w:r>
      <w:r w:rsidR="003014CA" w:rsidRPr="00F035C3">
        <w:rPr>
          <w:kern w:val="2"/>
          <w:szCs w:val="24"/>
        </w:rPr>
        <w:t xml:space="preserve"> </w:t>
      </w:r>
      <w:r w:rsidRPr="00F035C3">
        <w:rPr>
          <w:kern w:val="2"/>
          <w:szCs w:val="24"/>
        </w:rPr>
        <w:t>过压、过流、反接等电源保护功能</w:t>
      </w:r>
      <w:r w:rsidR="009716BE" w:rsidRPr="00F035C3">
        <w:rPr>
          <w:rFonts w:hint="eastAsia"/>
          <w:kern w:val="2"/>
          <w:szCs w:val="24"/>
        </w:rPr>
        <w:t>。</w:t>
      </w:r>
    </w:p>
    <w:p w14:paraId="41234A94" w14:textId="0ADDD9FC" w:rsidR="00950734" w:rsidRPr="00F035C3" w:rsidRDefault="00950734" w:rsidP="00D032D9">
      <w:pPr>
        <w:pStyle w:val="a4"/>
        <w:numPr>
          <w:ilvl w:val="0"/>
          <w:numId w:val="8"/>
        </w:numPr>
        <w:spacing w:before="312" w:after="312" w:line="276" w:lineRule="auto"/>
        <w:rPr>
          <w:rFonts w:ascii="Times New Roman"/>
        </w:rPr>
      </w:pPr>
      <w:bookmarkStart w:id="88" w:name="_Toc215676101"/>
      <w:bookmarkStart w:id="89" w:name="_Toc224032345"/>
      <w:bookmarkEnd w:id="76"/>
      <w:r w:rsidRPr="00F035C3">
        <w:rPr>
          <w:rFonts w:ascii="Times New Roman"/>
        </w:rPr>
        <w:t>技术要求</w:t>
      </w:r>
      <w:bookmarkEnd w:id="88"/>
      <w:bookmarkEnd w:id="89"/>
    </w:p>
    <w:p w14:paraId="01F0DC1F" w14:textId="79D58CF6" w:rsidR="00950734" w:rsidRPr="00F035C3" w:rsidRDefault="00B87819" w:rsidP="00D032D9">
      <w:pPr>
        <w:widowControl/>
        <w:spacing w:line="276" w:lineRule="auto"/>
        <w:jc w:val="left"/>
        <w:outlineLvl w:val="2"/>
        <w:rPr>
          <w:rFonts w:eastAsia="黑体" w:cs="Times New Roman"/>
          <w:noProof/>
          <w:kern w:val="0"/>
          <w:szCs w:val="20"/>
        </w:rPr>
      </w:pPr>
      <w:bookmarkStart w:id="90" w:name="_Toc215676102"/>
      <w:bookmarkStart w:id="91" w:name="_Toc224032346"/>
      <w:r w:rsidRPr="00F035C3">
        <w:rPr>
          <w:rFonts w:eastAsia="黑体" w:cs="Times New Roman" w:hint="eastAsia"/>
          <w:noProof/>
          <w:kern w:val="0"/>
          <w:szCs w:val="20"/>
        </w:rPr>
        <w:t>6</w:t>
      </w:r>
      <w:r w:rsidR="00950734" w:rsidRPr="00F035C3">
        <w:rPr>
          <w:rFonts w:eastAsia="黑体" w:cs="Times New Roman"/>
          <w:noProof/>
          <w:kern w:val="0"/>
          <w:szCs w:val="20"/>
        </w:rPr>
        <w:t>.1</w:t>
      </w:r>
      <w:r w:rsidR="003014CA" w:rsidRPr="00F035C3">
        <w:rPr>
          <w:rFonts w:eastAsia="黑体" w:cs="Times New Roman"/>
          <w:noProof/>
          <w:kern w:val="0"/>
          <w:szCs w:val="20"/>
        </w:rPr>
        <w:t xml:space="preserve"> </w:t>
      </w:r>
      <w:r w:rsidR="00950734" w:rsidRPr="00F035C3">
        <w:rPr>
          <w:rFonts w:eastAsia="黑体" w:cs="Times New Roman"/>
          <w:noProof/>
          <w:kern w:val="0"/>
          <w:szCs w:val="20"/>
        </w:rPr>
        <w:t>功能要求</w:t>
      </w:r>
      <w:bookmarkEnd w:id="90"/>
      <w:bookmarkEnd w:id="91"/>
    </w:p>
    <w:p w14:paraId="1C98C21E" w14:textId="77777777" w:rsidR="00B87819" w:rsidRPr="00F035C3" w:rsidRDefault="00B87819" w:rsidP="00D032D9">
      <w:pPr>
        <w:pStyle w:val="afffb"/>
        <w:spacing w:line="276" w:lineRule="auto"/>
        <w:ind w:firstLineChars="0" w:firstLine="0"/>
        <w:outlineLvl w:val="3"/>
        <w:rPr>
          <w:rFonts w:eastAsia="黑体"/>
          <w:noProof/>
        </w:rPr>
      </w:pPr>
      <w:bookmarkStart w:id="92" w:name="_Toc215676104"/>
      <w:r w:rsidRPr="00F035C3">
        <w:rPr>
          <w:rFonts w:eastAsia="黑体"/>
          <w:noProof/>
        </w:rPr>
        <w:t xml:space="preserve">6.1.1 </w:t>
      </w:r>
      <w:r w:rsidRPr="00F035C3">
        <w:rPr>
          <w:rFonts w:eastAsia="黑体"/>
          <w:noProof/>
        </w:rPr>
        <w:t>卫星系统与信号支持能力</w:t>
      </w:r>
    </w:p>
    <w:p w14:paraId="2B5BC746" w14:textId="77777777" w:rsidR="00B87819" w:rsidRPr="00F035C3" w:rsidRDefault="00B87819" w:rsidP="00D032D9">
      <w:pPr>
        <w:widowControl/>
        <w:spacing w:line="276" w:lineRule="auto"/>
        <w:ind w:left="420"/>
        <w:jc w:val="left"/>
        <w:rPr>
          <w:rFonts w:eastAsia="宋体" w:cs="Times New Roman"/>
          <w:szCs w:val="24"/>
        </w:rPr>
      </w:pPr>
      <w:r w:rsidRPr="00F035C3">
        <w:rPr>
          <w:rFonts w:eastAsia="宋体" w:cs="Times New Roman"/>
          <w:szCs w:val="24"/>
        </w:rPr>
        <w:t xml:space="preserve">a) </w:t>
      </w:r>
      <w:r w:rsidRPr="00F035C3">
        <w:rPr>
          <w:rFonts w:eastAsia="宋体" w:cs="Times New Roman"/>
          <w:szCs w:val="24"/>
        </w:rPr>
        <w:t>模组应支持北斗三号（</w:t>
      </w:r>
      <w:r w:rsidRPr="00F035C3">
        <w:rPr>
          <w:rFonts w:eastAsia="宋体" w:cs="Times New Roman"/>
          <w:szCs w:val="24"/>
        </w:rPr>
        <w:t>BDS-3</w:t>
      </w:r>
      <w:r w:rsidRPr="00F035C3">
        <w:rPr>
          <w:rFonts w:eastAsia="宋体" w:cs="Times New Roman"/>
          <w:szCs w:val="24"/>
        </w:rPr>
        <w:t>）卫星导航系统，具备北斗单系统独立工作能力；</w:t>
      </w:r>
      <w:r w:rsidRPr="00F035C3">
        <w:rPr>
          <w:rFonts w:eastAsia="宋体" w:cs="Times New Roman"/>
          <w:szCs w:val="24"/>
        </w:rPr>
        <w:br/>
        <w:t xml:space="preserve">b) </w:t>
      </w:r>
      <w:r w:rsidRPr="00F035C3">
        <w:rPr>
          <w:rFonts w:eastAsia="宋体" w:cs="Times New Roman"/>
          <w:szCs w:val="24"/>
        </w:rPr>
        <w:t>模组应支持北斗</w:t>
      </w:r>
      <w:r w:rsidRPr="00F035C3">
        <w:rPr>
          <w:rFonts w:eastAsia="宋体" w:cs="Times New Roman"/>
          <w:szCs w:val="24"/>
        </w:rPr>
        <w:t xml:space="preserve"> B1I</w:t>
      </w:r>
      <w:r w:rsidRPr="00F035C3">
        <w:rPr>
          <w:rFonts w:eastAsia="宋体" w:cs="Times New Roman"/>
          <w:szCs w:val="24"/>
        </w:rPr>
        <w:t>、</w:t>
      </w:r>
      <w:r w:rsidRPr="00F035C3">
        <w:rPr>
          <w:rFonts w:eastAsia="宋体" w:cs="Times New Roman"/>
          <w:szCs w:val="24"/>
        </w:rPr>
        <w:t>B3I</w:t>
      </w:r>
      <w:r w:rsidRPr="00F035C3">
        <w:rPr>
          <w:rFonts w:eastAsia="宋体" w:cs="Times New Roman"/>
          <w:szCs w:val="24"/>
        </w:rPr>
        <w:t>、</w:t>
      </w:r>
      <w:r w:rsidRPr="00F035C3">
        <w:rPr>
          <w:rFonts w:eastAsia="宋体" w:cs="Times New Roman"/>
          <w:szCs w:val="24"/>
        </w:rPr>
        <w:t>B1C</w:t>
      </w:r>
      <w:r w:rsidRPr="00F035C3">
        <w:rPr>
          <w:rFonts w:eastAsia="宋体" w:cs="Times New Roman"/>
          <w:szCs w:val="24"/>
        </w:rPr>
        <w:t>、</w:t>
      </w:r>
      <w:r w:rsidRPr="00F035C3">
        <w:rPr>
          <w:rFonts w:eastAsia="宋体" w:cs="Times New Roman"/>
          <w:szCs w:val="24"/>
        </w:rPr>
        <w:t>B2a</w:t>
      </w:r>
      <w:r w:rsidRPr="00F035C3">
        <w:rPr>
          <w:rFonts w:eastAsia="宋体" w:cs="Times New Roman"/>
          <w:szCs w:val="24"/>
        </w:rPr>
        <w:t>、</w:t>
      </w:r>
      <w:r w:rsidRPr="00F035C3">
        <w:rPr>
          <w:rFonts w:eastAsia="宋体" w:cs="Times New Roman"/>
          <w:szCs w:val="24"/>
        </w:rPr>
        <w:t xml:space="preserve">B2b </w:t>
      </w:r>
      <w:r w:rsidRPr="00F035C3">
        <w:rPr>
          <w:rFonts w:eastAsia="宋体" w:cs="Times New Roman"/>
          <w:szCs w:val="24"/>
        </w:rPr>
        <w:t>等信号体制；</w:t>
      </w:r>
      <w:r w:rsidRPr="00F035C3">
        <w:rPr>
          <w:rFonts w:eastAsia="宋体" w:cs="Times New Roman"/>
          <w:szCs w:val="24"/>
        </w:rPr>
        <w:br/>
      </w:r>
      <w:r w:rsidRPr="00F035C3">
        <w:rPr>
          <w:rFonts w:eastAsia="宋体" w:cs="Times New Roman"/>
          <w:szCs w:val="24"/>
        </w:rPr>
        <w:lastRenderedPageBreak/>
        <w:t xml:space="preserve">c) </w:t>
      </w:r>
      <w:r w:rsidRPr="00F035C3">
        <w:rPr>
          <w:rFonts w:eastAsia="宋体" w:cs="Times New Roman"/>
          <w:szCs w:val="24"/>
        </w:rPr>
        <w:t>模组应支持接收</w:t>
      </w:r>
      <w:r w:rsidRPr="00F035C3">
        <w:rPr>
          <w:rFonts w:eastAsia="宋体" w:cs="Times New Roman"/>
          <w:szCs w:val="24"/>
        </w:rPr>
        <w:t xml:space="preserve"> L </w:t>
      </w:r>
      <w:r w:rsidRPr="00F035C3">
        <w:rPr>
          <w:rFonts w:eastAsia="宋体" w:cs="Times New Roman"/>
          <w:szCs w:val="24"/>
        </w:rPr>
        <w:t>频段低轨卫星导航增强信息；</w:t>
      </w:r>
      <w:r w:rsidRPr="00F035C3">
        <w:rPr>
          <w:rFonts w:eastAsia="宋体" w:cs="Times New Roman"/>
          <w:szCs w:val="24"/>
        </w:rPr>
        <w:br/>
        <w:t xml:space="preserve">d) </w:t>
      </w:r>
      <w:r w:rsidRPr="00F035C3">
        <w:rPr>
          <w:rFonts w:eastAsia="宋体" w:cs="Times New Roman"/>
          <w:szCs w:val="24"/>
        </w:rPr>
        <w:t>模组应支持接收低轨卫星广播的导航增强相关数据。</w:t>
      </w:r>
    </w:p>
    <w:p w14:paraId="2F704300" w14:textId="77777777" w:rsidR="00B87819" w:rsidRPr="00F035C3" w:rsidRDefault="00B87819" w:rsidP="00D032D9">
      <w:pPr>
        <w:pStyle w:val="afffb"/>
        <w:spacing w:line="276" w:lineRule="auto"/>
        <w:ind w:firstLineChars="0" w:firstLine="0"/>
        <w:outlineLvl w:val="3"/>
        <w:rPr>
          <w:rFonts w:eastAsia="黑体"/>
          <w:noProof/>
        </w:rPr>
      </w:pPr>
      <w:r w:rsidRPr="00F035C3">
        <w:rPr>
          <w:rFonts w:eastAsia="黑体"/>
          <w:noProof/>
        </w:rPr>
        <w:t xml:space="preserve">6.1.2 </w:t>
      </w:r>
      <w:r w:rsidRPr="00F035C3">
        <w:rPr>
          <w:rFonts w:eastAsia="黑体"/>
          <w:noProof/>
        </w:rPr>
        <w:t>星基增强与改正数接收能力</w:t>
      </w:r>
    </w:p>
    <w:p w14:paraId="00C71246" w14:textId="77777777" w:rsidR="00B87819" w:rsidRPr="00F035C3" w:rsidRDefault="00B87819" w:rsidP="00D032D9">
      <w:pPr>
        <w:widowControl/>
        <w:spacing w:line="276" w:lineRule="auto"/>
        <w:ind w:left="420"/>
        <w:jc w:val="left"/>
        <w:rPr>
          <w:rFonts w:eastAsia="宋体" w:cs="Times New Roman"/>
          <w:szCs w:val="24"/>
        </w:rPr>
      </w:pPr>
      <w:r w:rsidRPr="00F035C3">
        <w:rPr>
          <w:rFonts w:eastAsia="宋体" w:cs="Times New Roman"/>
          <w:szCs w:val="24"/>
        </w:rPr>
        <w:t xml:space="preserve">a) </w:t>
      </w:r>
      <w:r w:rsidRPr="00F035C3">
        <w:rPr>
          <w:rFonts w:eastAsia="宋体" w:cs="Times New Roman"/>
          <w:szCs w:val="24"/>
        </w:rPr>
        <w:t>模组应支持接收并处理北斗三号卫星播发的</w:t>
      </w:r>
      <w:r w:rsidRPr="00F035C3">
        <w:rPr>
          <w:rFonts w:eastAsia="宋体" w:cs="Times New Roman"/>
          <w:szCs w:val="24"/>
        </w:rPr>
        <w:t xml:space="preserve"> SBAS </w:t>
      </w:r>
      <w:r w:rsidRPr="00F035C3">
        <w:rPr>
          <w:rFonts w:eastAsia="宋体" w:cs="Times New Roman"/>
          <w:szCs w:val="24"/>
        </w:rPr>
        <w:t>增强信息；</w:t>
      </w:r>
      <w:r w:rsidRPr="00F035C3">
        <w:rPr>
          <w:rFonts w:eastAsia="宋体" w:cs="Times New Roman"/>
          <w:szCs w:val="24"/>
        </w:rPr>
        <w:br/>
        <w:t xml:space="preserve">b) </w:t>
      </w:r>
      <w:r w:rsidRPr="00F035C3">
        <w:rPr>
          <w:rFonts w:eastAsia="宋体" w:cs="Times New Roman"/>
          <w:szCs w:val="24"/>
        </w:rPr>
        <w:t>模组应支持接收并解析北斗三号</w:t>
      </w:r>
      <w:r w:rsidRPr="00F035C3">
        <w:rPr>
          <w:rFonts w:eastAsia="宋体" w:cs="Times New Roman"/>
          <w:szCs w:val="24"/>
        </w:rPr>
        <w:t xml:space="preserve"> PPP-B2b </w:t>
      </w:r>
      <w:proofErr w:type="gramStart"/>
      <w:r w:rsidRPr="00F035C3">
        <w:rPr>
          <w:rFonts w:eastAsia="宋体" w:cs="Times New Roman"/>
          <w:szCs w:val="24"/>
        </w:rPr>
        <w:t>星基改正</w:t>
      </w:r>
      <w:proofErr w:type="gramEnd"/>
      <w:r w:rsidRPr="00F035C3">
        <w:rPr>
          <w:rFonts w:eastAsia="宋体" w:cs="Times New Roman"/>
          <w:szCs w:val="24"/>
        </w:rPr>
        <w:t>数；</w:t>
      </w:r>
      <w:r w:rsidRPr="00F035C3">
        <w:rPr>
          <w:rFonts w:eastAsia="宋体" w:cs="Times New Roman"/>
          <w:szCs w:val="24"/>
        </w:rPr>
        <w:br/>
        <w:t xml:space="preserve">c) </w:t>
      </w:r>
      <w:r w:rsidRPr="00F035C3">
        <w:rPr>
          <w:rFonts w:eastAsia="宋体" w:cs="Times New Roman"/>
          <w:szCs w:val="24"/>
        </w:rPr>
        <w:t>模组应支持接收低轨卫星导航增强信息，并为定位解算提供辅助改正或增强信息。</w:t>
      </w:r>
    </w:p>
    <w:p w14:paraId="6478DD4B" w14:textId="77777777" w:rsidR="00B87819" w:rsidRPr="00F035C3" w:rsidRDefault="00B87819" w:rsidP="00D032D9">
      <w:pPr>
        <w:pStyle w:val="afffb"/>
        <w:spacing w:line="276" w:lineRule="auto"/>
        <w:ind w:firstLineChars="0" w:firstLine="0"/>
        <w:outlineLvl w:val="3"/>
        <w:rPr>
          <w:rFonts w:eastAsia="黑体"/>
          <w:noProof/>
        </w:rPr>
      </w:pPr>
      <w:r w:rsidRPr="00F035C3">
        <w:rPr>
          <w:rFonts w:eastAsia="黑体"/>
          <w:noProof/>
        </w:rPr>
        <w:t xml:space="preserve">6.1.3 </w:t>
      </w:r>
      <w:r w:rsidRPr="00F035C3">
        <w:rPr>
          <w:rFonts w:eastAsia="黑体"/>
          <w:noProof/>
        </w:rPr>
        <w:t>定位解算与融合能力</w:t>
      </w:r>
    </w:p>
    <w:p w14:paraId="0BCE60B0" w14:textId="07F848AC" w:rsidR="00B87819" w:rsidRPr="00F035C3" w:rsidRDefault="00B87819" w:rsidP="00D032D9">
      <w:pPr>
        <w:widowControl/>
        <w:spacing w:line="276" w:lineRule="auto"/>
        <w:ind w:left="420"/>
        <w:jc w:val="left"/>
        <w:rPr>
          <w:rFonts w:eastAsia="宋体" w:cs="Times New Roman"/>
          <w:szCs w:val="24"/>
        </w:rPr>
      </w:pPr>
      <w:r w:rsidRPr="00F035C3">
        <w:rPr>
          <w:rFonts w:eastAsia="宋体" w:cs="Times New Roman"/>
          <w:szCs w:val="24"/>
        </w:rPr>
        <w:t xml:space="preserve">a) </w:t>
      </w:r>
      <w:r w:rsidRPr="00F035C3">
        <w:rPr>
          <w:rFonts w:eastAsia="宋体" w:cs="Times New Roman"/>
          <w:szCs w:val="24"/>
        </w:rPr>
        <w:t>模组应能够基于北斗</w:t>
      </w:r>
      <w:r w:rsidRPr="00F035C3">
        <w:rPr>
          <w:rFonts w:eastAsia="宋体" w:cs="Times New Roman"/>
          <w:szCs w:val="24"/>
        </w:rPr>
        <w:t xml:space="preserve"> SBAS </w:t>
      </w:r>
      <w:r w:rsidRPr="00F035C3">
        <w:rPr>
          <w:rFonts w:eastAsia="宋体" w:cs="Times New Roman"/>
          <w:szCs w:val="24"/>
        </w:rPr>
        <w:t>增强信息对</w:t>
      </w:r>
      <w:r w:rsidR="004C00B5" w:rsidRPr="00F035C3">
        <w:rPr>
          <w:rFonts w:eastAsia="宋体" w:cs="Times New Roman" w:hint="eastAsia"/>
          <w:szCs w:val="24"/>
        </w:rPr>
        <w:t>标准</w:t>
      </w:r>
      <w:r w:rsidRPr="00F035C3">
        <w:rPr>
          <w:rFonts w:eastAsia="宋体" w:cs="Times New Roman"/>
          <w:szCs w:val="24"/>
        </w:rPr>
        <w:t>单点定位（</w:t>
      </w:r>
      <w:r w:rsidRPr="00F035C3">
        <w:rPr>
          <w:rFonts w:eastAsia="宋体" w:cs="Times New Roman"/>
          <w:szCs w:val="24"/>
        </w:rPr>
        <w:t>SPP</w:t>
      </w:r>
      <w:r w:rsidRPr="00F035C3">
        <w:rPr>
          <w:rFonts w:eastAsia="宋体" w:cs="Times New Roman"/>
          <w:szCs w:val="24"/>
        </w:rPr>
        <w:t>）结果进行增强，提高定位精度与可用性；</w:t>
      </w:r>
      <w:r w:rsidRPr="00F035C3">
        <w:rPr>
          <w:rFonts w:eastAsia="宋体" w:cs="Times New Roman"/>
          <w:szCs w:val="24"/>
        </w:rPr>
        <w:br/>
        <w:t xml:space="preserve">b) </w:t>
      </w:r>
      <w:r w:rsidRPr="00F035C3">
        <w:rPr>
          <w:rFonts w:eastAsia="宋体" w:cs="Times New Roman"/>
          <w:szCs w:val="24"/>
        </w:rPr>
        <w:t>模组应能够利用北斗</w:t>
      </w:r>
      <w:r w:rsidRPr="00F035C3">
        <w:rPr>
          <w:rFonts w:eastAsia="宋体" w:cs="Times New Roman"/>
          <w:szCs w:val="24"/>
        </w:rPr>
        <w:t xml:space="preserve"> PPP-B2b </w:t>
      </w:r>
      <w:proofErr w:type="gramStart"/>
      <w:r w:rsidRPr="00F035C3">
        <w:rPr>
          <w:rFonts w:eastAsia="宋体" w:cs="Times New Roman"/>
          <w:szCs w:val="24"/>
        </w:rPr>
        <w:t>星基改正数实现</w:t>
      </w:r>
      <w:proofErr w:type="gramEnd"/>
      <w:r w:rsidRPr="00F035C3">
        <w:rPr>
          <w:rFonts w:eastAsia="宋体" w:cs="Times New Roman"/>
          <w:szCs w:val="24"/>
        </w:rPr>
        <w:t>精密单点定位（</w:t>
      </w:r>
      <w:r w:rsidRPr="00F035C3">
        <w:rPr>
          <w:rFonts w:eastAsia="宋体" w:cs="Times New Roman"/>
          <w:szCs w:val="24"/>
        </w:rPr>
        <w:t>PPP</w:t>
      </w:r>
      <w:r w:rsidRPr="00F035C3">
        <w:rPr>
          <w:rFonts w:eastAsia="宋体" w:cs="Times New Roman"/>
          <w:szCs w:val="24"/>
        </w:rPr>
        <w:t>）；</w:t>
      </w:r>
      <w:r w:rsidRPr="00F035C3">
        <w:rPr>
          <w:rFonts w:eastAsia="宋体" w:cs="Times New Roman"/>
          <w:szCs w:val="24"/>
        </w:rPr>
        <w:br/>
        <w:t xml:space="preserve">c) </w:t>
      </w:r>
      <w:r w:rsidRPr="00F035C3">
        <w:rPr>
          <w:rFonts w:eastAsia="宋体" w:cs="Times New Roman"/>
          <w:szCs w:val="24"/>
        </w:rPr>
        <w:t>模组应能够在</w:t>
      </w:r>
      <w:r w:rsidRPr="00F035C3">
        <w:rPr>
          <w:rFonts w:eastAsia="宋体" w:cs="Times New Roman"/>
          <w:szCs w:val="24"/>
        </w:rPr>
        <w:t xml:space="preserve"> PPP </w:t>
      </w:r>
      <w:r w:rsidRPr="00F035C3">
        <w:rPr>
          <w:rFonts w:eastAsia="宋体" w:cs="Times New Roman"/>
          <w:szCs w:val="24"/>
        </w:rPr>
        <w:t>解算过程中融合低轨卫星导航增强信息，以改善可用性并缩短收敛时间；</w:t>
      </w:r>
      <w:r w:rsidRPr="00F035C3">
        <w:rPr>
          <w:rFonts w:eastAsia="宋体" w:cs="Times New Roman"/>
          <w:szCs w:val="24"/>
        </w:rPr>
        <w:br/>
        <w:t xml:space="preserve">d) </w:t>
      </w:r>
      <w:r w:rsidRPr="00F035C3">
        <w:rPr>
          <w:rFonts w:eastAsia="宋体" w:cs="Times New Roman"/>
          <w:szCs w:val="24"/>
        </w:rPr>
        <w:t>模组应具备北斗</w:t>
      </w:r>
      <w:r w:rsidRPr="00F035C3">
        <w:rPr>
          <w:rFonts w:eastAsia="宋体" w:cs="Times New Roman"/>
          <w:szCs w:val="24"/>
        </w:rPr>
        <w:t>/</w:t>
      </w:r>
      <w:r w:rsidRPr="00F035C3">
        <w:rPr>
          <w:rFonts w:eastAsia="宋体" w:cs="Times New Roman"/>
          <w:szCs w:val="24"/>
        </w:rPr>
        <w:t>低轨融合定位能力，在北斗观测量受遮挡或</w:t>
      </w:r>
      <w:r w:rsidRPr="00F035C3">
        <w:rPr>
          <w:rFonts w:eastAsia="宋体" w:cs="Times New Roman"/>
          <w:szCs w:val="24"/>
        </w:rPr>
        <w:t xml:space="preserve"> PPP </w:t>
      </w:r>
      <w:r w:rsidRPr="00F035C3">
        <w:rPr>
          <w:rFonts w:eastAsia="宋体" w:cs="Times New Roman"/>
          <w:szCs w:val="24"/>
        </w:rPr>
        <w:t>收敛受影响时，利用低轨增强信息维持定位连续性与稳定性；</w:t>
      </w:r>
      <w:r w:rsidRPr="00F035C3">
        <w:rPr>
          <w:rFonts w:eastAsia="宋体" w:cs="Times New Roman"/>
          <w:szCs w:val="24"/>
        </w:rPr>
        <w:br/>
        <w:t xml:space="preserve">e) </w:t>
      </w:r>
      <w:r w:rsidRPr="00F035C3">
        <w:rPr>
          <w:rFonts w:eastAsia="宋体" w:cs="Times New Roman"/>
          <w:szCs w:val="24"/>
        </w:rPr>
        <w:t>多系统联合使用时，定位解算应优先采用北斗观测量。</w:t>
      </w:r>
    </w:p>
    <w:p w14:paraId="086B8B47" w14:textId="77777777" w:rsidR="00B87819" w:rsidRPr="00F035C3" w:rsidRDefault="00B87819" w:rsidP="00D032D9">
      <w:pPr>
        <w:pStyle w:val="afffb"/>
        <w:spacing w:line="276" w:lineRule="auto"/>
        <w:ind w:firstLineChars="0" w:firstLine="0"/>
        <w:outlineLvl w:val="3"/>
        <w:rPr>
          <w:rFonts w:eastAsia="黑体"/>
          <w:noProof/>
        </w:rPr>
      </w:pPr>
      <w:r w:rsidRPr="00F035C3">
        <w:rPr>
          <w:rFonts w:eastAsia="黑体"/>
          <w:noProof/>
        </w:rPr>
        <w:t xml:space="preserve">6.1.4 </w:t>
      </w:r>
      <w:r w:rsidRPr="00F035C3">
        <w:rPr>
          <w:rFonts w:eastAsia="黑体"/>
          <w:noProof/>
        </w:rPr>
        <w:t>解算模式管理与切换能力</w:t>
      </w:r>
    </w:p>
    <w:p w14:paraId="20CACDA7" w14:textId="77777777" w:rsidR="00B87819" w:rsidRPr="00F035C3" w:rsidRDefault="00B87819" w:rsidP="00D032D9">
      <w:pPr>
        <w:widowControl/>
        <w:spacing w:line="276" w:lineRule="auto"/>
        <w:ind w:left="420"/>
        <w:jc w:val="left"/>
        <w:rPr>
          <w:rFonts w:eastAsia="宋体" w:cs="Times New Roman"/>
          <w:szCs w:val="24"/>
        </w:rPr>
      </w:pPr>
      <w:r w:rsidRPr="00F035C3">
        <w:rPr>
          <w:rFonts w:eastAsia="宋体" w:cs="Times New Roman"/>
          <w:szCs w:val="24"/>
        </w:rPr>
        <w:t xml:space="preserve">a) </w:t>
      </w:r>
      <w:r w:rsidRPr="00F035C3">
        <w:rPr>
          <w:rFonts w:eastAsia="宋体" w:cs="Times New Roman"/>
          <w:szCs w:val="24"/>
        </w:rPr>
        <w:t>模组应支持</w:t>
      </w:r>
      <w:r w:rsidRPr="00F035C3">
        <w:rPr>
          <w:rFonts w:eastAsia="宋体" w:cs="Times New Roman"/>
          <w:szCs w:val="24"/>
        </w:rPr>
        <w:t xml:space="preserve"> SPP</w:t>
      </w:r>
      <w:r w:rsidRPr="00F035C3">
        <w:rPr>
          <w:rFonts w:eastAsia="宋体" w:cs="Times New Roman"/>
          <w:szCs w:val="24"/>
        </w:rPr>
        <w:t>、</w:t>
      </w:r>
      <w:r w:rsidRPr="00F035C3">
        <w:rPr>
          <w:rFonts w:eastAsia="宋体" w:cs="Times New Roman"/>
          <w:szCs w:val="24"/>
        </w:rPr>
        <w:t>SBAS</w:t>
      </w:r>
      <w:r w:rsidRPr="00F035C3">
        <w:rPr>
          <w:rFonts w:eastAsia="宋体" w:cs="Times New Roman"/>
          <w:szCs w:val="24"/>
        </w:rPr>
        <w:t>、</w:t>
      </w:r>
      <w:r w:rsidRPr="00F035C3">
        <w:rPr>
          <w:rFonts w:eastAsia="宋体" w:cs="Times New Roman"/>
          <w:szCs w:val="24"/>
        </w:rPr>
        <w:t xml:space="preserve">PPP-B2b </w:t>
      </w:r>
      <w:r w:rsidRPr="00F035C3">
        <w:rPr>
          <w:rFonts w:eastAsia="宋体" w:cs="Times New Roman"/>
          <w:szCs w:val="24"/>
        </w:rPr>
        <w:t>及北斗</w:t>
      </w:r>
      <w:r w:rsidRPr="00F035C3">
        <w:rPr>
          <w:rFonts w:eastAsia="宋体" w:cs="Times New Roman"/>
          <w:szCs w:val="24"/>
        </w:rPr>
        <w:t>/</w:t>
      </w:r>
      <w:r w:rsidRPr="00F035C3">
        <w:rPr>
          <w:rFonts w:eastAsia="宋体" w:cs="Times New Roman"/>
          <w:szCs w:val="24"/>
        </w:rPr>
        <w:t>低轨融合定位等多种解算模式；</w:t>
      </w:r>
      <w:r w:rsidRPr="00F035C3">
        <w:rPr>
          <w:rFonts w:eastAsia="宋体" w:cs="Times New Roman"/>
          <w:szCs w:val="24"/>
        </w:rPr>
        <w:br/>
        <w:t xml:space="preserve">b) </w:t>
      </w:r>
      <w:r w:rsidRPr="00F035C3">
        <w:rPr>
          <w:rFonts w:eastAsia="宋体" w:cs="Times New Roman"/>
          <w:szCs w:val="24"/>
        </w:rPr>
        <w:t>模组应具备解算模式切换管理能力，能够在不同定位模式之间实现稳定、连续切换。</w:t>
      </w:r>
    </w:p>
    <w:p w14:paraId="022128A1" w14:textId="77777777" w:rsidR="00B87819" w:rsidRPr="00F035C3" w:rsidRDefault="00B87819" w:rsidP="00D032D9">
      <w:pPr>
        <w:pStyle w:val="afffb"/>
        <w:spacing w:line="276" w:lineRule="auto"/>
        <w:ind w:firstLineChars="0" w:firstLine="0"/>
        <w:outlineLvl w:val="3"/>
        <w:rPr>
          <w:rFonts w:eastAsia="黑体"/>
          <w:noProof/>
        </w:rPr>
      </w:pPr>
      <w:r w:rsidRPr="00F035C3">
        <w:rPr>
          <w:rFonts w:eastAsia="黑体"/>
          <w:noProof/>
        </w:rPr>
        <w:t xml:space="preserve">6.1.5 </w:t>
      </w:r>
      <w:r w:rsidRPr="00F035C3">
        <w:rPr>
          <w:rFonts w:eastAsia="黑体"/>
          <w:noProof/>
        </w:rPr>
        <w:t>完好性监测与质量控制能力</w:t>
      </w:r>
    </w:p>
    <w:p w14:paraId="4D204BA1" w14:textId="77777777" w:rsidR="00B87819" w:rsidRPr="00F035C3" w:rsidRDefault="00B87819" w:rsidP="00D032D9">
      <w:pPr>
        <w:widowControl/>
        <w:spacing w:line="276" w:lineRule="auto"/>
        <w:ind w:left="420"/>
        <w:jc w:val="left"/>
        <w:rPr>
          <w:rFonts w:eastAsia="宋体" w:cs="Times New Roman"/>
          <w:szCs w:val="24"/>
        </w:rPr>
      </w:pPr>
      <w:r w:rsidRPr="00F035C3">
        <w:rPr>
          <w:rFonts w:eastAsia="宋体" w:cs="Times New Roman"/>
          <w:szCs w:val="24"/>
        </w:rPr>
        <w:t xml:space="preserve">a) </w:t>
      </w:r>
      <w:r w:rsidRPr="00F035C3">
        <w:rPr>
          <w:rFonts w:eastAsia="宋体" w:cs="Times New Roman"/>
          <w:szCs w:val="24"/>
        </w:rPr>
        <w:t>模组应具备基本的完好性监测能力，能够识别并剔除异常卫星或异常观测量；</w:t>
      </w:r>
      <w:r w:rsidRPr="00F035C3">
        <w:rPr>
          <w:rFonts w:eastAsia="宋体" w:cs="Times New Roman"/>
          <w:szCs w:val="24"/>
        </w:rPr>
        <w:br/>
        <w:t xml:space="preserve">b) </w:t>
      </w:r>
      <w:r w:rsidRPr="00F035C3">
        <w:rPr>
          <w:rFonts w:eastAsia="宋体" w:cs="Times New Roman"/>
          <w:szCs w:val="24"/>
        </w:rPr>
        <w:t>模组应能够输出反映解算质量的指标信息，如</w:t>
      </w:r>
      <w:r w:rsidRPr="00F035C3">
        <w:rPr>
          <w:rFonts w:eastAsia="宋体" w:cs="Times New Roman"/>
          <w:szCs w:val="24"/>
        </w:rPr>
        <w:t xml:space="preserve"> DOP</w:t>
      </w:r>
      <w:r w:rsidRPr="00F035C3">
        <w:rPr>
          <w:rFonts w:eastAsia="宋体" w:cs="Times New Roman"/>
          <w:szCs w:val="24"/>
        </w:rPr>
        <w:t>、可用卫星数量等。</w:t>
      </w:r>
    </w:p>
    <w:p w14:paraId="507507A5" w14:textId="3196CBE5" w:rsidR="00B87819" w:rsidRPr="00F035C3" w:rsidRDefault="00B87819" w:rsidP="00D032D9">
      <w:pPr>
        <w:pStyle w:val="afffb"/>
        <w:spacing w:line="276" w:lineRule="auto"/>
        <w:ind w:firstLineChars="0" w:firstLine="0"/>
        <w:outlineLvl w:val="3"/>
        <w:rPr>
          <w:rFonts w:eastAsia="黑体"/>
          <w:noProof/>
        </w:rPr>
      </w:pPr>
      <w:r w:rsidRPr="00F035C3">
        <w:rPr>
          <w:rFonts w:eastAsia="黑体"/>
          <w:noProof/>
        </w:rPr>
        <w:t xml:space="preserve">6.1.6 </w:t>
      </w:r>
      <w:r w:rsidRPr="00F035C3">
        <w:rPr>
          <w:rFonts w:eastAsia="黑体"/>
          <w:noProof/>
        </w:rPr>
        <w:t>数据接口输出能力</w:t>
      </w:r>
    </w:p>
    <w:p w14:paraId="34B32BAB" w14:textId="5380E3C5" w:rsidR="00B87819" w:rsidRPr="00F035C3" w:rsidRDefault="00B87819" w:rsidP="00D032D9">
      <w:pPr>
        <w:widowControl/>
        <w:spacing w:line="276" w:lineRule="auto"/>
        <w:ind w:left="420"/>
        <w:jc w:val="left"/>
        <w:rPr>
          <w:rFonts w:eastAsia="宋体" w:cs="Times New Roman"/>
          <w:szCs w:val="24"/>
        </w:rPr>
      </w:pPr>
      <w:r w:rsidRPr="00F035C3">
        <w:rPr>
          <w:rFonts w:eastAsia="宋体" w:cs="Times New Roman"/>
          <w:szCs w:val="24"/>
        </w:rPr>
        <w:t xml:space="preserve">a) </w:t>
      </w:r>
      <w:r w:rsidRPr="00F035C3">
        <w:rPr>
          <w:rFonts w:eastAsia="宋体" w:cs="Times New Roman"/>
          <w:szCs w:val="24"/>
        </w:rPr>
        <w:t>数据输出波特率应至少支持</w:t>
      </w:r>
      <w:r w:rsidRPr="00F035C3">
        <w:rPr>
          <w:rFonts w:eastAsia="宋体" w:cs="Times New Roman"/>
          <w:szCs w:val="24"/>
        </w:rPr>
        <w:t xml:space="preserve"> 9600 Baud </w:t>
      </w:r>
      <w:r w:rsidRPr="00F035C3">
        <w:rPr>
          <w:rFonts w:eastAsia="宋体" w:cs="Times New Roman"/>
          <w:szCs w:val="24"/>
        </w:rPr>
        <w:t>和</w:t>
      </w:r>
      <w:r w:rsidRPr="00F035C3">
        <w:rPr>
          <w:rFonts w:eastAsia="宋体" w:cs="Times New Roman"/>
          <w:szCs w:val="24"/>
        </w:rPr>
        <w:t xml:space="preserve"> 115200 Baud</w:t>
      </w:r>
      <w:r w:rsidRPr="00F035C3">
        <w:rPr>
          <w:rFonts w:eastAsia="宋体" w:cs="Times New Roman"/>
          <w:szCs w:val="24"/>
        </w:rPr>
        <w:t>；</w:t>
      </w:r>
      <w:r w:rsidRPr="00F035C3">
        <w:rPr>
          <w:rFonts w:eastAsia="宋体" w:cs="Times New Roman"/>
          <w:szCs w:val="24"/>
        </w:rPr>
        <w:br/>
      </w:r>
      <w:r w:rsidR="00251184" w:rsidRPr="00F035C3">
        <w:rPr>
          <w:rFonts w:eastAsia="宋体" w:cs="Times New Roman" w:hint="eastAsia"/>
          <w:szCs w:val="24"/>
        </w:rPr>
        <w:t>b</w:t>
      </w:r>
      <w:r w:rsidRPr="00F035C3">
        <w:rPr>
          <w:rFonts w:eastAsia="宋体" w:cs="Times New Roman"/>
          <w:szCs w:val="24"/>
        </w:rPr>
        <w:t xml:space="preserve">) </w:t>
      </w:r>
      <w:r w:rsidRPr="00F035C3">
        <w:rPr>
          <w:rFonts w:eastAsia="宋体" w:cs="Times New Roman"/>
          <w:szCs w:val="24"/>
        </w:rPr>
        <w:t>数据输出格式应符合</w:t>
      </w:r>
      <w:r w:rsidRPr="00F035C3">
        <w:rPr>
          <w:rFonts w:eastAsia="宋体" w:cs="Times New Roman"/>
          <w:szCs w:val="24"/>
        </w:rPr>
        <w:t xml:space="preserve"> GB/T 20512 </w:t>
      </w:r>
      <w:r w:rsidRPr="00F035C3">
        <w:rPr>
          <w:rFonts w:eastAsia="宋体" w:cs="Times New Roman"/>
          <w:szCs w:val="24"/>
        </w:rPr>
        <w:t>和</w:t>
      </w:r>
      <w:r w:rsidRPr="00F035C3">
        <w:rPr>
          <w:rFonts w:eastAsia="宋体" w:cs="Times New Roman"/>
          <w:szCs w:val="24"/>
        </w:rPr>
        <w:t xml:space="preserve"> BD 410004 </w:t>
      </w:r>
      <w:r w:rsidRPr="00F035C3">
        <w:rPr>
          <w:rFonts w:eastAsia="宋体" w:cs="Times New Roman"/>
          <w:szCs w:val="24"/>
        </w:rPr>
        <w:t>中关于</w:t>
      </w:r>
      <w:r w:rsidRPr="00F035C3">
        <w:rPr>
          <w:rFonts w:eastAsia="宋体" w:cs="Times New Roman"/>
          <w:szCs w:val="24"/>
        </w:rPr>
        <w:t xml:space="preserve"> NMEA </w:t>
      </w:r>
      <w:r w:rsidRPr="00F035C3">
        <w:rPr>
          <w:rFonts w:eastAsia="宋体" w:cs="Times New Roman"/>
          <w:szCs w:val="24"/>
        </w:rPr>
        <w:t>的相关要求；</w:t>
      </w:r>
      <w:r w:rsidRPr="00F035C3">
        <w:rPr>
          <w:rFonts w:eastAsia="宋体" w:cs="Times New Roman"/>
          <w:szCs w:val="24"/>
        </w:rPr>
        <w:br/>
      </w:r>
      <w:r w:rsidR="00251184" w:rsidRPr="00F035C3">
        <w:rPr>
          <w:rFonts w:eastAsia="宋体" w:cs="Times New Roman" w:hint="eastAsia"/>
          <w:szCs w:val="24"/>
        </w:rPr>
        <w:t>c</w:t>
      </w:r>
      <w:r w:rsidRPr="00F035C3">
        <w:rPr>
          <w:rFonts w:eastAsia="宋体" w:cs="Times New Roman"/>
          <w:szCs w:val="24"/>
        </w:rPr>
        <w:t xml:space="preserve">) </w:t>
      </w:r>
      <w:r w:rsidRPr="00F035C3">
        <w:rPr>
          <w:rFonts w:eastAsia="宋体" w:cs="Times New Roman"/>
          <w:szCs w:val="24"/>
        </w:rPr>
        <w:t>模组应能够输出定位结果、状态信息、时标信息及解算质量信息。</w:t>
      </w:r>
    </w:p>
    <w:p w14:paraId="5E318972" w14:textId="716D812D" w:rsidR="00950734" w:rsidRPr="00F035C3" w:rsidRDefault="00B87819" w:rsidP="00D032D9">
      <w:pPr>
        <w:widowControl/>
        <w:spacing w:line="276" w:lineRule="auto"/>
        <w:jc w:val="left"/>
        <w:outlineLvl w:val="2"/>
        <w:rPr>
          <w:rFonts w:eastAsia="黑体" w:cs="Times New Roman"/>
          <w:noProof/>
          <w:kern w:val="0"/>
          <w:szCs w:val="20"/>
        </w:rPr>
      </w:pPr>
      <w:bookmarkStart w:id="93" w:name="_Toc224032347"/>
      <w:r w:rsidRPr="00F035C3">
        <w:rPr>
          <w:rFonts w:eastAsia="黑体" w:cs="Times New Roman" w:hint="eastAsia"/>
          <w:noProof/>
          <w:kern w:val="0"/>
          <w:szCs w:val="20"/>
        </w:rPr>
        <w:t>6</w:t>
      </w:r>
      <w:r w:rsidR="00950734" w:rsidRPr="00F035C3">
        <w:rPr>
          <w:rFonts w:eastAsia="黑体" w:cs="Times New Roman"/>
          <w:noProof/>
          <w:kern w:val="0"/>
          <w:szCs w:val="20"/>
        </w:rPr>
        <w:t>.</w:t>
      </w:r>
      <w:r w:rsidRPr="00F035C3">
        <w:rPr>
          <w:rFonts w:eastAsia="黑体" w:cs="Times New Roman" w:hint="eastAsia"/>
          <w:noProof/>
          <w:kern w:val="0"/>
          <w:szCs w:val="20"/>
        </w:rPr>
        <w:t>2</w:t>
      </w:r>
      <w:r w:rsidR="00950734" w:rsidRPr="00F035C3">
        <w:rPr>
          <w:rFonts w:eastAsia="黑体" w:cs="Times New Roman"/>
          <w:noProof/>
          <w:kern w:val="0"/>
          <w:szCs w:val="20"/>
        </w:rPr>
        <w:t xml:space="preserve"> </w:t>
      </w:r>
      <w:r w:rsidR="00950734" w:rsidRPr="00F035C3">
        <w:rPr>
          <w:rFonts w:eastAsia="黑体" w:cs="Times New Roman"/>
          <w:noProof/>
          <w:kern w:val="0"/>
          <w:szCs w:val="20"/>
        </w:rPr>
        <w:t>性能要求</w:t>
      </w:r>
      <w:bookmarkEnd w:id="92"/>
      <w:bookmarkEnd w:id="93"/>
    </w:p>
    <w:p w14:paraId="256E484B" w14:textId="51208162" w:rsidR="00950734"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950734" w:rsidRPr="00F035C3">
        <w:rPr>
          <w:rFonts w:eastAsia="黑体"/>
          <w:noProof/>
        </w:rPr>
        <w:t>.</w:t>
      </w:r>
      <w:r w:rsidRPr="00F035C3">
        <w:rPr>
          <w:rFonts w:eastAsia="黑体" w:hint="eastAsia"/>
          <w:noProof/>
        </w:rPr>
        <w:t>2</w:t>
      </w:r>
      <w:r w:rsidR="00950734" w:rsidRPr="00F035C3">
        <w:rPr>
          <w:rFonts w:eastAsia="黑体"/>
          <w:noProof/>
        </w:rPr>
        <w:t xml:space="preserve">.1 </w:t>
      </w:r>
      <w:r w:rsidR="00950734" w:rsidRPr="00F035C3">
        <w:rPr>
          <w:rFonts w:eastAsia="黑体"/>
          <w:noProof/>
        </w:rPr>
        <w:t>信号通道数</w:t>
      </w:r>
    </w:p>
    <w:p w14:paraId="12D8399E" w14:textId="29E4BA1D" w:rsidR="00950734" w:rsidRPr="00F035C3" w:rsidRDefault="00950734" w:rsidP="00D032D9">
      <w:pPr>
        <w:pStyle w:val="afffb"/>
        <w:spacing w:line="276" w:lineRule="auto"/>
        <w:rPr>
          <w:kern w:val="2"/>
          <w:szCs w:val="24"/>
        </w:rPr>
      </w:pPr>
      <w:r w:rsidRPr="00F035C3">
        <w:rPr>
          <w:kern w:val="2"/>
          <w:szCs w:val="24"/>
        </w:rPr>
        <w:t>每个频点的接收通道数不应少于</w:t>
      </w:r>
      <w:r w:rsidR="00251184" w:rsidRPr="00F035C3">
        <w:rPr>
          <w:rFonts w:hint="eastAsia"/>
          <w:kern w:val="2"/>
          <w:szCs w:val="24"/>
        </w:rPr>
        <w:t xml:space="preserve"> </w:t>
      </w:r>
      <w:r w:rsidRPr="00F035C3">
        <w:rPr>
          <w:kern w:val="2"/>
          <w:szCs w:val="24"/>
        </w:rPr>
        <w:t>12</w:t>
      </w:r>
      <w:r w:rsidR="00251184" w:rsidRPr="00F035C3">
        <w:rPr>
          <w:rFonts w:hint="eastAsia"/>
          <w:kern w:val="2"/>
          <w:szCs w:val="24"/>
        </w:rPr>
        <w:t xml:space="preserve"> </w:t>
      </w:r>
      <w:proofErr w:type="gramStart"/>
      <w:r w:rsidRPr="00F035C3">
        <w:rPr>
          <w:kern w:val="2"/>
          <w:szCs w:val="24"/>
        </w:rPr>
        <w:t>个</w:t>
      </w:r>
      <w:proofErr w:type="gramEnd"/>
      <w:r w:rsidRPr="00F035C3">
        <w:rPr>
          <w:kern w:val="2"/>
          <w:szCs w:val="24"/>
        </w:rPr>
        <w:t>。</w:t>
      </w:r>
    </w:p>
    <w:p w14:paraId="0C272A1C" w14:textId="3DB6F948" w:rsidR="00950734"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950734" w:rsidRPr="00F035C3">
        <w:rPr>
          <w:rFonts w:eastAsia="黑体"/>
          <w:noProof/>
        </w:rPr>
        <w:t>.</w:t>
      </w:r>
      <w:r w:rsidRPr="00F035C3">
        <w:rPr>
          <w:rFonts w:eastAsia="黑体" w:hint="eastAsia"/>
          <w:noProof/>
        </w:rPr>
        <w:t>2</w:t>
      </w:r>
      <w:r w:rsidR="00950734" w:rsidRPr="00F035C3">
        <w:rPr>
          <w:rFonts w:eastAsia="黑体"/>
          <w:noProof/>
        </w:rPr>
        <w:t xml:space="preserve">.2 </w:t>
      </w:r>
      <w:r w:rsidR="00950734" w:rsidRPr="00F035C3">
        <w:rPr>
          <w:rFonts w:eastAsia="黑体"/>
          <w:noProof/>
        </w:rPr>
        <w:t>捕获灵敏度</w:t>
      </w:r>
    </w:p>
    <w:p w14:paraId="3C0EC83A" w14:textId="34FBD34E" w:rsidR="00950734" w:rsidRPr="00F035C3" w:rsidRDefault="00950734" w:rsidP="00D032D9">
      <w:pPr>
        <w:pStyle w:val="afffb"/>
        <w:spacing w:line="276" w:lineRule="auto"/>
        <w:rPr>
          <w:kern w:val="2"/>
          <w:szCs w:val="24"/>
        </w:rPr>
      </w:pPr>
      <w:r w:rsidRPr="00F035C3">
        <w:rPr>
          <w:kern w:val="2"/>
          <w:szCs w:val="24"/>
        </w:rPr>
        <w:t>捕获灵敏度应优于</w:t>
      </w:r>
      <w:r w:rsidRPr="00F035C3">
        <w:rPr>
          <w:kern w:val="2"/>
          <w:szCs w:val="24"/>
        </w:rPr>
        <w:t xml:space="preserve"> </w:t>
      </w:r>
      <w:r w:rsidRPr="00F035C3">
        <w:rPr>
          <w:rFonts w:eastAsia="微软雅黑"/>
          <w:kern w:val="2"/>
          <w:szCs w:val="24"/>
        </w:rPr>
        <w:t>−</w:t>
      </w:r>
      <w:r w:rsidRPr="00F035C3">
        <w:rPr>
          <w:kern w:val="2"/>
          <w:szCs w:val="24"/>
        </w:rPr>
        <w:t>135 dBm</w:t>
      </w:r>
      <w:r w:rsidR="00CA4C95" w:rsidRPr="00F035C3">
        <w:rPr>
          <w:kern w:val="2"/>
          <w:szCs w:val="24"/>
        </w:rPr>
        <w:t>，</w:t>
      </w:r>
      <w:r w:rsidRPr="00F035C3">
        <w:rPr>
          <w:kern w:val="2"/>
          <w:szCs w:val="24"/>
        </w:rPr>
        <w:t>重捕获灵敏度应优于</w:t>
      </w:r>
      <w:r w:rsidRPr="00F035C3">
        <w:rPr>
          <w:rFonts w:eastAsia="微软雅黑"/>
          <w:kern w:val="2"/>
          <w:szCs w:val="24"/>
        </w:rPr>
        <w:t>−</w:t>
      </w:r>
      <w:r w:rsidRPr="00F035C3">
        <w:rPr>
          <w:kern w:val="2"/>
          <w:szCs w:val="24"/>
        </w:rPr>
        <w:t>140 dBm</w:t>
      </w:r>
      <w:r w:rsidRPr="00F035C3">
        <w:rPr>
          <w:kern w:val="2"/>
          <w:szCs w:val="24"/>
        </w:rPr>
        <w:t>。</w:t>
      </w:r>
    </w:p>
    <w:p w14:paraId="1E243FB9" w14:textId="1A0CB09A" w:rsidR="00950734"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950734" w:rsidRPr="00F035C3">
        <w:rPr>
          <w:rFonts w:eastAsia="黑体"/>
          <w:noProof/>
        </w:rPr>
        <w:t>.</w:t>
      </w:r>
      <w:r w:rsidRPr="00F035C3">
        <w:rPr>
          <w:rFonts w:eastAsia="黑体" w:hint="eastAsia"/>
          <w:noProof/>
        </w:rPr>
        <w:t>2</w:t>
      </w:r>
      <w:r w:rsidR="00950734" w:rsidRPr="00F035C3">
        <w:rPr>
          <w:rFonts w:eastAsia="黑体"/>
          <w:noProof/>
        </w:rPr>
        <w:t xml:space="preserve">.3 </w:t>
      </w:r>
      <w:r w:rsidR="00950734" w:rsidRPr="00F035C3">
        <w:rPr>
          <w:rFonts w:eastAsia="黑体"/>
          <w:noProof/>
        </w:rPr>
        <w:t>跟踪灵敏度</w:t>
      </w:r>
    </w:p>
    <w:p w14:paraId="6FAD7033" w14:textId="77777777" w:rsidR="00950734" w:rsidRPr="00F035C3" w:rsidRDefault="00950734" w:rsidP="00D032D9">
      <w:pPr>
        <w:widowControl/>
        <w:spacing w:line="276" w:lineRule="auto"/>
        <w:ind w:firstLine="420"/>
        <w:jc w:val="left"/>
        <w:rPr>
          <w:rFonts w:cs="Times New Roman"/>
        </w:rPr>
      </w:pPr>
      <w:r w:rsidRPr="00F035C3">
        <w:rPr>
          <w:rFonts w:cs="Times New Roman"/>
        </w:rPr>
        <w:t>跟踪灵敏度应优于</w:t>
      </w:r>
      <w:r w:rsidRPr="00F035C3">
        <w:rPr>
          <w:rFonts w:eastAsia="微软雅黑" w:cs="Times New Roman"/>
        </w:rPr>
        <w:t>−</w:t>
      </w:r>
      <w:r w:rsidRPr="00F035C3">
        <w:rPr>
          <w:rFonts w:cs="Times New Roman"/>
        </w:rPr>
        <w:t>145 dBm</w:t>
      </w:r>
      <w:r w:rsidRPr="00F035C3">
        <w:rPr>
          <w:rFonts w:cs="Times New Roman"/>
        </w:rPr>
        <w:t>。</w:t>
      </w:r>
    </w:p>
    <w:p w14:paraId="6BB6461E" w14:textId="2200281F" w:rsidR="00950734"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950734" w:rsidRPr="00F035C3">
        <w:rPr>
          <w:rFonts w:eastAsia="黑体"/>
          <w:noProof/>
        </w:rPr>
        <w:t>.</w:t>
      </w:r>
      <w:r w:rsidRPr="00F035C3">
        <w:rPr>
          <w:rFonts w:eastAsia="黑体" w:hint="eastAsia"/>
          <w:noProof/>
        </w:rPr>
        <w:t>2</w:t>
      </w:r>
      <w:r w:rsidR="00950734" w:rsidRPr="00F035C3">
        <w:rPr>
          <w:rFonts w:eastAsia="黑体"/>
          <w:noProof/>
        </w:rPr>
        <w:t xml:space="preserve">.4 </w:t>
      </w:r>
      <w:r w:rsidR="00950734" w:rsidRPr="00F035C3">
        <w:rPr>
          <w:rFonts w:eastAsia="黑体"/>
          <w:noProof/>
        </w:rPr>
        <w:t>数据更新率</w:t>
      </w:r>
    </w:p>
    <w:p w14:paraId="4AACD4D3" w14:textId="5AFC107A" w:rsidR="00950734" w:rsidRPr="00F035C3" w:rsidRDefault="00950734" w:rsidP="00D032D9">
      <w:pPr>
        <w:widowControl/>
        <w:spacing w:line="276" w:lineRule="auto"/>
        <w:ind w:firstLine="420"/>
        <w:jc w:val="left"/>
        <w:rPr>
          <w:rFonts w:cs="Times New Roman"/>
        </w:rPr>
      </w:pPr>
      <w:r w:rsidRPr="00F035C3">
        <w:rPr>
          <w:rFonts w:cs="Times New Roman"/>
        </w:rPr>
        <w:t>数据更新率不应低于</w:t>
      </w:r>
      <w:r w:rsidRPr="00F035C3">
        <w:rPr>
          <w:rFonts w:cs="Times New Roman"/>
        </w:rPr>
        <w:t>1 Hz</w:t>
      </w:r>
      <w:r w:rsidRPr="00F035C3">
        <w:rPr>
          <w:rFonts w:cs="Times New Roman"/>
        </w:rPr>
        <w:t>；有条件时，可支持</w:t>
      </w:r>
      <w:r w:rsidRPr="00F035C3">
        <w:rPr>
          <w:rFonts w:cs="Times New Roman"/>
        </w:rPr>
        <w:t>2</w:t>
      </w:r>
      <w:r w:rsidR="006E1CA5" w:rsidRPr="00F035C3">
        <w:rPr>
          <w:rFonts w:cs="Times New Roman" w:hint="eastAsia"/>
        </w:rPr>
        <w:t xml:space="preserve"> </w:t>
      </w:r>
      <w:r w:rsidR="00F67BC1" w:rsidRPr="00F035C3">
        <w:rPr>
          <w:rFonts w:cs="Times New Roman" w:hint="eastAsia"/>
        </w:rPr>
        <w:t>~</w:t>
      </w:r>
      <w:r w:rsidR="006E1CA5" w:rsidRPr="00F035C3">
        <w:rPr>
          <w:rFonts w:cs="Times New Roman" w:hint="eastAsia"/>
        </w:rPr>
        <w:t xml:space="preserve"> </w:t>
      </w:r>
      <w:r w:rsidRPr="00F035C3">
        <w:rPr>
          <w:rFonts w:cs="Times New Roman"/>
        </w:rPr>
        <w:t>10Hz</w:t>
      </w:r>
      <w:r w:rsidRPr="00F035C3">
        <w:rPr>
          <w:rFonts w:cs="Times New Roman"/>
        </w:rPr>
        <w:t>。</w:t>
      </w:r>
    </w:p>
    <w:p w14:paraId="636D7A18" w14:textId="5C4147EB" w:rsidR="00950734"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950734" w:rsidRPr="00F035C3">
        <w:rPr>
          <w:rFonts w:eastAsia="黑体"/>
          <w:noProof/>
        </w:rPr>
        <w:t>.</w:t>
      </w:r>
      <w:r w:rsidRPr="00F035C3">
        <w:rPr>
          <w:rFonts w:eastAsia="黑体" w:hint="eastAsia"/>
          <w:noProof/>
        </w:rPr>
        <w:t>2</w:t>
      </w:r>
      <w:r w:rsidR="00950734" w:rsidRPr="00F035C3">
        <w:rPr>
          <w:rFonts w:eastAsia="黑体"/>
          <w:noProof/>
        </w:rPr>
        <w:t xml:space="preserve">.5 </w:t>
      </w:r>
      <w:r w:rsidR="00950734" w:rsidRPr="00F035C3">
        <w:rPr>
          <w:rFonts w:eastAsia="黑体"/>
          <w:noProof/>
        </w:rPr>
        <w:t>冷启动首次定位时间</w:t>
      </w:r>
    </w:p>
    <w:p w14:paraId="79F1C395" w14:textId="77777777" w:rsidR="00950734" w:rsidRPr="00F035C3" w:rsidRDefault="00950734" w:rsidP="00D032D9">
      <w:pPr>
        <w:widowControl/>
        <w:spacing w:line="276" w:lineRule="auto"/>
        <w:ind w:firstLine="420"/>
        <w:jc w:val="left"/>
        <w:rPr>
          <w:rFonts w:cs="Times New Roman"/>
        </w:rPr>
      </w:pPr>
      <w:r w:rsidRPr="00F035C3">
        <w:rPr>
          <w:rFonts w:cs="Times New Roman"/>
        </w:rPr>
        <w:t>在导航信号功率电平</w:t>
      </w:r>
      <w:r w:rsidRPr="00F035C3">
        <w:rPr>
          <w:rFonts w:eastAsia="微软雅黑" w:cs="Times New Roman"/>
        </w:rPr>
        <w:t>−</w:t>
      </w:r>
      <w:r w:rsidRPr="00F035C3">
        <w:rPr>
          <w:rFonts w:cs="Times New Roman"/>
        </w:rPr>
        <w:t>128 dBm</w:t>
      </w:r>
      <w:r w:rsidRPr="00F035C3">
        <w:rPr>
          <w:rFonts w:cs="Times New Roman"/>
        </w:rPr>
        <w:t>条件下，冷启动首次定位时间应不超过</w:t>
      </w:r>
      <w:r w:rsidRPr="00F035C3">
        <w:rPr>
          <w:rFonts w:cs="Times New Roman"/>
        </w:rPr>
        <w:t>120 s</w:t>
      </w:r>
      <w:r w:rsidRPr="00F035C3">
        <w:rPr>
          <w:rFonts w:cs="Times New Roman"/>
        </w:rPr>
        <w:t>。</w:t>
      </w:r>
    </w:p>
    <w:p w14:paraId="4AE9154D" w14:textId="607C9D1D" w:rsidR="00950734"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950734" w:rsidRPr="00F035C3">
        <w:rPr>
          <w:rFonts w:eastAsia="黑体"/>
          <w:noProof/>
        </w:rPr>
        <w:t>.</w:t>
      </w:r>
      <w:r w:rsidRPr="00F035C3">
        <w:rPr>
          <w:rFonts w:eastAsia="黑体" w:hint="eastAsia"/>
          <w:noProof/>
        </w:rPr>
        <w:t>2</w:t>
      </w:r>
      <w:r w:rsidR="00950734" w:rsidRPr="00F035C3">
        <w:rPr>
          <w:rFonts w:eastAsia="黑体"/>
          <w:noProof/>
        </w:rPr>
        <w:t xml:space="preserve">.6 </w:t>
      </w:r>
      <w:r w:rsidR="00950734" w:rsidRPr="00F035C3">
        <w:rPr>
          <w:rFonts w:eastAsia="黑体"/>
          <w:noProof/>
        </w:rPr>
        <w:t>热启动首次定位时间</w:t>
      </w:r>
    </w:p>
    <w:p w14:paraId="6AE313A5" w14:textId="77777777" w:rsidR="00950734" w:rsidRPr="00F035C3" w:rsidRDefault="00950734" w:rsidP="00D032D9">
      <w:pPr>
        <w:widowControl/>
        <w:spacing w:line="276" w:lineRule="auto"/>
        <w:ind w:firstLine="420"/>
        <w:jc w:val="left"/>
        <w:rPr>
          <w:rFonts w:cs="Times New Roman"/>
        </w:rPr>
      </w:pPr>
      <w:r w:rsidRPr="00F035C3">
        <w:rPr>
          <w:rFonts w:cs="Times New Roman"/>
        </w:rPr>
        <w:t>在导航信号功率电平</w:t>
      </w:r>
      <w:r w:rsidRPr="00F035C3">
        <w:rPr>
          <w:rFonts w:eastAsia="微软雅黑" w:cs="Times New Roman"/>
        </w:rPr>
        <w:t>−</w:t>
      </w:r>
      <w:r w:rsidRPr="00F035C3">
        <w:rPr>
          <w:rFonts w:cs="Times New Roman"/>
        </w:rPr>
        <w:t>128 dBm</w:t>
      </w:r>
      <w:r w:rsidRPr="00F035C3">
        <w:rPr>
          <w:rFonts w:cs="Times New Roman"/>
        </w:rPr>
        <w:t>条件下，热启动首次定位时间应不超过</w:t>
      </w:r>
      <w:r w:rsidRPr="00F035C3">
        <w:rPr>
          <w:rFonts w:cs="Times New Roman"/>
        </w:rPr>
        <w:t>5 s</w:t>
      </w:r>
      <w:r w:rsidRPr="00F035C3">
        <w:rPr>
          <w:rFonts w:cs="Times New Roman"/>
        </w:rPr>
        <w:t>。</w:t>
      </w:r>
    </w:p>
    <w:p w14:paraId="247597A1" w14:textId="667FC424" w:rsidR="00950734"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950734" w:rsidRPr="00F035C3">
        <w:rPr>
          <w:rFonts w:eastAsia="黑体"/>
          <w:noProof/>
        </w:rPr>
        <w:t>.</w:t>
      </w:r>
      <w:r w:rsidRPr="00F035C3">
        <w:rPr>
          <w:rFonts w:eastAsia="黑体" w:hint="eastAsia"/>
          <w:noProof/>
        </w:rPr>
        <w:t>2</w:t>
      </w:r>
      <w:r w:rsidR="00950734" w:rsidRPr="00F035C3">
        <w:rPr>
          <w:rFonts w:eastAsia="黑体"/>
          <w:noProof/>
        </w:rPr>
        <w:t xml:space="preserve">.7 </w:t>
      </w:r>
      <w:r w:rsidR="00950734" w:rsidRPr="00F035C3">
        <w:rPr>
          <w:rFonts w:eastAsia="黑体"/>
          <w:noProof/>
        </w:rPr>
        <w:t>重捕获时间</w:t>
      </w:r>
    </w:p>
    <w:p w14:paraId="4E46CA89" w14:textId="77777777" w:rsidR="00950734" w:rsidRPr="00F035C3" w:rsidRDefault="00950734" w:rsidP="00D032D9">
      <w:pPr>
        <w:widowControl/>
        <w:spacing w:line="276" w:lineRule="auto"/>
        <w:ind w:firstLine="420"/>
        <w:jc w:val="left"/>
        <w:rPr>
          <w:rFonts w:cs="Times New Roman"/>
        </w:rPr>
      </w:pPr>
      <w:r w:rsidRPr="00F035C3">
        <w:rPr>
          <w:rFonts w:cs="Times New Roman"/>
        </w:rPr>
        <w:lastRenderedPageBreak/>
        <w:t>在北斗卫星信号功率电平</w:t>
      </w:r>
      <w:r w:rsidRPr="00F035C3">
        <w:rPr>
          <w:rFonts w:eastAsia="微软雅黑" w:cs="Times New Roman"/>
        </w:rPr>
        <w:t>−</w:t>
      </w:r>
      <w:r w:rsidRPr="00F035C3">
        <w:rPr>
          <w:rFonts w:cs="Times New Roman"/>
        </w:rPr>
        <w:t>128 dBm</w:t>
      </w:r>
      <w:r w:rsidRPr="00F035C3">
        <w:rPr>
          <w:rFonts w:cs="Times New Roman"/>
        </w:rPr>
        <w:t>条件下，重捕获时间应不超过</w:t>
      </w:r>
      <w:r w:rsidRPr="00F035C3">
        <w:rPr>
          <w:rFonts w:cs="Times New Roman"/>
        </w:rPr>
        <w:t>5 s</w:t>
      </w:r>
      <w:r w:rsidRPr="00F035C3">
        <w:rPr>
          <w:rFonts w:cs="Times New Roman"/>
        </w:rPr>
        <w:t>。</w:t>
      </w:r>
    </w:p>
    <w:p w14:paraId="0CD4DBD0" w14:textId="69F5C622" w:rsidR="00950734"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950734" w:rsidRPr="00F035C3">
        <w:rPr>
          <w:rFonts w:eastAsia="黑体"/>
          <w:noProof/>
        </w:rPr>
        <w:t>.</w:t>
      </w:r>
      <w:r w:rsidRPr="00F035C3">
        <w:rPr>
          <w:rFonts w:eastAsia="黑体" w:hint="eastAsia"/>
          <w:noProof/>
        </w:rPr>
        <w:t>2</w:t>
      </w:r>
      <w:r w:rsidR="00950734" w:rsidRPr="00F035C3">
        <w:rPr>
          <w:rFonts w:eastAsia="黑体"/>
          <w:noProof/>
        </w:rPr>
        <w:t xml:space="preserve">.8 </w:t>
      </w:r>
      <w:r w:rsidR="00950734" w:rsidRPr="00F035C3">
        <w:rPr>
          <w:rFonts w:eastAsia="黑体"/>
          <w:noProof/>
        </w:rPr>
        <w:t>电源要求</w:t>
      </w:r>
    </w:p>
    <w:p w14:paraId="5D017F92" w14:textId="77D4EBEC" w:rsidR="00950734" w:rsidRPr="00F035C3" w:rsidRDefault="00950734" w:rsidP="00D032D9">
      <w:pPr>
        <w:widowControl/>
        <w:spacing w:line="276" w:lineRule="auto"/>
        <w:ind w:firstLine="420"/>
        <w:jc w:val="left"/>
        <w:rPr>
          <w:rFonts w:cs="Times New Roman"/>
        </w:rPr>
      </w:pPr>
      <w:r w:rsidRPr="00F035C3">
        <w:rPr>
          <w:rFonts w:cs="Times New Roman"/>
        </w:rPr>
        <w:t>模组应在额定供电电压范围内正常工作；当供电电压偏离额定值</w:t>
      </w:r>
      <w:r w:rsidRPr="00F035C3">
        <w:rPr>
          <w:rFonts w:cs="Times New Roman"/>
        </w:rPr>
        <w:t xml:space="preserve"> ±</w:t>
      </w:r>
      <w:r w:rsidR="006E1CA5" w:rsidRPr="00F035C3">
        <w:rPr>
          <w:rFonts w:cs="Times New Roman" w:hint="eastAsia"/>
        </w:rPr>
        <w:t xml:space="preserve"> </w:t>
      </w:r>
      <w:r w:rsidRPr="00F035C3">
        <w:rPr>
          <w:rFonts w:cs="Times New Roman"/>
        </w:rPr>
        <w:t xml:space="preserve">10% </w:t>
      </w:r>
      <w:r w:rsidRPr="00F035C3">
        <w:rPr>
          <w:rFonts w:cs="Times New Roman"/>
        </w:rPr>
        <w:t>时，应保持稳定运行。</w:t>
      </w:r>
    </w:p>
    <w:p w14:paraId="1D87E90B" w14:textId="176DC5ED" w:rsidR="00950734"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950734" w:rsidRPr="00F035C3">
        <w:rPr>
          <w:rFonts w:eastAsia="黑体"/>
          <w:noProof/>
        </w:rPr>
        <w:t>.</w:t>
      </w:r>
      <w:r w:rsidRPr="00F035C3">
        <w:rPr>
          <w:rFonts w:eastAsia="黑体" w:hint="eastAsia"/>
          <w:noProof/>
        </w:rPr>
        <w:t>2</w:t>
      </w:r>
      <w:r w:rsidR="00950734" w:rsidRPr="00F035C3">
        <w:rPr>
          <w:rFonts w:eastAsia="黑体"/>
          <w:noProof/>
        </w:rPr>
        <w:t xml:space="preserve">.9 </w:t>
      </w:r>
      <w:r w:rsidR="00950734" w:rsidRPr="00F035C3">
        <w:rPr>
          <w:rFonts w:eastAsia="黑体"/>
          <w:noProof/>
        </w:rPr>
        <w:t>功耗</w:t>
      </w:r>
    </w:p>
    <w:p w14:paraId="02041F25" w14:textId="291471CC" w:rsidR="00950734" w:rsidRPr="00F035C3" w:rsidRDefault="00950734" w:rsidP="00D032D9">
      <w:pPr>
        <w:widowControl/>
        <w:spacing w:line="276" w:lineRule="auto"/>
        <w:ind w:firstLine="420"/>
        <w:jc w:val="left"/>
        <w:rPr>
          <w:rFonts w:cs="Times New Roman"/>
        </w:rPr>
      </w:pPr>
      <w:r w:rsidRPr="00F035C3">
        <w:rPr>
          <w:rFonts w:cs="Times New Roman"/>
        </w:rPr>
        <w:t>连续定位状态下的平均功耗不</w:t>
      </w:r>
      <w:r w:rsidR="00F67BC1" w:rsidRPr="00F035C3">
        <w:rPr>
          <w:rFonts w:cs="Times New Roman"/>
        </w:rPr>
        <w:t>应</w:t>
      </w:r>
      <w:r w:rsidRPr="00F035C3">
        <w:rPr>
          <w:rFonts w:cs="Times New Roman"/>
        </w:rPr>
        <w:t>高于</w:t>
      </w:r>
      <w:r w:rsidRPr="00F035C3">
        <w:rPr>
          <w:rFonts w:cs="Times New Roman"/>
        </w:rPr>
        <w:t xml:space="preserve"> 2 W</w:t>
      </w:r>
      <w:r w:rsidRPr="00F035C3">
        <w:rPr>
          <w:rFonts w:cs="Times New Roman"/>
        </w:rPr>
        <w:t>（外接有源天线功耗不计入模组功耗）。</w:t>
      </w:r>
    </w:p>
    <w:p w14:paraId="732B813D" w14:textId="59EC593C" w:rsidR="00950734"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950734" w:rsidRPr="00F035C3">
        <w:rPr>
          <w:rFonts w:eastAsia="黑体"/>
          <w:noProof/>
        </w:rPr>
        <w:t>.</w:t>
      </w:r>
      <w:r w:rsidRPr="00F035C3">
        <w:rPr>
          <w:rFonts w:eastAsia="黑体" w:hint="eastAsia"/>
          <w:noProof/>
        </w:rPr>
        <w:t>2</w:t>
      </w:r>
      <w:r w:rsidR="00950734" w:rsidRPr="00F035C3">
        <w:rPr>
          <w:rFonts w:eastAsia="黑体"/>
          <w:noProof/>
        </w:rPr>
        <w:t xml:space="preserve">.10 </w:t>
      </w:r>
      <w:r w:rsidR="00950734" w:rsidRPr="00F035C3">
        <w:rPr>
          <w:rFonts w:eastAsia="黑体"/>
          <w:noProof/>
        </w:rPr>
        <w:t>环境适应性</w:t>
      </w:r>
    </w:p>
    <w:p w14:paraId="670A0735" w14:textId="130A0678" w:rsidR="00950734" w:rsidRPr="00F035C3" w:rsidRDefault="00CA4C95" w:rsidP="00D032D9">
      <w:pPr>
        <w:widowControl/>
        <w:spacing w:line="276" w:lineRule="auto"/>
        <w:ind w:firstLine="420"/>
        <w:jc w:val="left"/>
        <w:rPr>
          <w:rFonts w:cs="Times New Roman"/>
        </w:rPr>
      </w:pPr>
      <w:r w:rsidRPr="00F035C3">
        <w:rPr>
          <w:rFonts w:cs="Times New Roman"/>
        </w:rPr>
        <w:t>模组环境适应性应满足以下要求：</w:t>
      </w:r>
    </w:p>
    <w:p w14:paraId="06C36B60" w14:textId="1310F0E3" w:rsidR="00950734" w:rsidRPr="00F035C3" w:rsidRDefault="00CA4C95" w:rsidP="00D032D9">
      <w:pPr>
        <w:widowControl/>
        <w:spacing w:line="276" w:lineRule="auto"/>
        <w:ind w:firstLine="420"/>
        <w:jc w:val="left"/>
        <w:rPr>
          <w:rFonts w:cs="Times New Roman"/>
        </w:rPr>
      </w:pPr>
      <w:r w:rsidRPr="00F035C3">
        <w:rPr>
          <w:rFonts w:cs="Times New Roman"/>
        </w:rPr>
        <w:t>a)</w:t>
      </w:r>
      <w:r w:rsidR="00950734" w:rsidRPr="00F035C3">
        <w:rPr>
          <w:rFonts w:cs="Times New Roman"/>
        </w:rPr>
        <w:t>工作温度范围应满足</w:t>
      </w:r>
      <w:r w:rsidR="00950734" w:rsidRPr="00F035C3">
        <w:rPr>
          <w:rFonts w:cs="Times New Roman"/>
        </w:rPr>
        <w:t xml:space="preserve"> </w:t>
      </w:r>
      <w:r w:rsidR="00950734" w:rsidRPr="00F035C3">
        <w:rPr>
          <w:rFonts w:eastAsia="微软雅黑" w:cs="Times New Roman"/>
        </w:rPr>
        <w:t>−</w:t>
      </w:r>
      <w:r w:rsidR="00950734" w:rsidRPr="00F035C3">
        <w:rPr>
          <w:rFonts w:cs="Times New Roman"/>
        </w:rPr>
        <w:t>40 ℃</w:t>
      </w:r>
      <w:r w:rsidR="006E1CA5" w:rsidRPr="00F035C3">
        <w:rPr>
          <w:rFonts w:cs="Times New Roman" w:hint="eastAsia"/>
        </w:rPr>
        <w:t xml:space="preserve"> </w:t>
      </w:r>
      <w:r w:rsidR="00950734" w:rsidRPr="00F035C3">
        <w:rPr>
          <w:rFonts w:cs="Times New Roman"/>
        </w:rPr>
        <w:t>～</w:t>
      </w:r>
      <w:r w:rsidR="00950734" w:rsidRPr="00F035C3">
        <w:rPr>
          <w:rFonts w:cs="Times New Roman"/>
        </w:rPr>
        <w:t xml:space="preserve"> +80 ℃</w:t>
      </w:r>
      <w:r w:rsidR="00F67BC1" w:rsidRPr="00F035C3">
        <w:rPr>
          <w:rFonts w:cs="Times New Roman" w:hint="eastAsia"/>
        </w:rPr>
        <w:t>；</w:t>
      </w:r>
    </w:p>
    <w:p w14:paraId="65C856AA" w14:textId="0BF602C5" w:rsidR="00950734" w:rsidRPr="00F035C3" w:rsidRDefault="00CA4C95" w:rsidP="00D032D9">
      <w:pPr>
        <w:widowControl/>
        <w:spacing w:line="276" w:lineRule="auto"/>
        <w:ind w:firstLine="420"/>
        <w:jc w:val="left"/>
        <w:rPr>
          <w:rFonts w:cs="Times New Roman"/>
        </w:rPr>
      </w:pPr>
      <w:r w:rsidRPr="00F035C3">
        <w:rPr>
          <w:rFonts w:cs="Times New Roman"/>
        </w:rPr>
        <w:t>b)</w:t>
      </w:r>
      <w:r w:rsidR="00950734" w:rsidRPr="00F035C3">
        <w:rPr>
          <w:rFonts w:cs="Times New Roman"/>
        </w:rPr>
        <w:t>存储温度范围应满足</w:t>
      </w:r>
      <w:r w:rsidR="00950734" w:rsidRPr="00F035C3">
        <w:rPr>
          <w:rFonts w:cs="Times New Roman"/>
        </w:rPr>
        <w:t xml:space="preserve"> </w:t>
      </w:r>
      <w:r w:rsidR="00950734" w:rsidRPr="00F035C3">
        <w:rPr>
          <w:rFonts w:eastAsia="微软雅黑" w:cs="Times New Roman"/>
        </w:rPr>
        <w:t>−</w:t>
      </w:r>
      <w:r w:rsidR="00950734" w:rsidRPr="00F035C3">
        <w:rPr>
          <w:rFonts w:cs="Times New Roman"/>
        </w:rPr>
        <w:t>40 ℃</w:t>
      </w:r>
      <w:r w:rsidR="006E1CA5" w:rsidRPr="00F035C3">
        <w:rPr>
          <w:rFonts w:cs="Times New Roman" w:hint="eastAsia"/>
        </w:rPr>
        <w:t xml:space="preserve"> </w:t>
      </w:r>
      <w:r w:rsidR="00950734" w:rsidRPr="00F035C3">
        <w:rPr>
          <w:rFonts w:cs="Times New Roman"/>
        </w:rPr>
        <w:t>～</w:t>
      </w:r>
      <w:r w:rsidR="00950734" w:rsidRPr="00F035C3">
        <w:rPr>
          <w:rFonts w:cs="Times New Roman"/>
        </w:rPr>
        <w:t xml:space="preserve"> +85 ℃</w:t>
      </w:r>
      <w:r w:rsidR="005A63A6" w:rsidRPr="00F035C3">
        <w:rPr>
          <w:rFonts w:cs="Times New Roman" w:hint="eastAsia"/>
        </w:rPr>
        <w:t>；</w:t>
      </w:r>
    </w:p>
    <w:p w14:paraId="26E02D17" w14:textId="2F527217" w:rsidR="00950734" w:rsidRPr="00F035C3" w:rsidRDefault="00CA4C95" w:rsidP="00D032D9">
      <w:pPr>
        <w:widowControl/>
        <w:spacing w:line="276" w:lineRule="auto"/>
        <w:ind w:firstLine="420"/>
        <w:jc w:val="left"/>
        <w:rPr>
          <w:rFonts w:cs="Times New Roman"/>
        </w:rPr>
      </w:pPr>
      <w:r w:rsidRPr="00F035C3">
        <w:rPr>
          <w:rFonts w:cs="Times New Roman"/>
        </w:rPr>
        <w:t>c)</w:t>
      </w:r>
      <w:r w:rsidR="00950734" w:rsidRPr="00F035C3">
        <w:rPr>
          <w:rFonts w:cs="Times New Roman"/>
        </w:rPr>
        <w:t>湿度范围应满足</w:t>
      </w:r>
      <w:r w:rsidR="00950734" w:rsidRPr="00F035C3">
        <w:rPr>
          <w:rFonts w:cs="Times New Roman"/>
        </w:rPr>
        <w:t xml:space="preserve"> 5% </w:t>
      </w:r>
      <w:r w:rsidR="00950734" w:rsidRPr="00F035C3">
        <w:rPr>
          <w:rFonts w:cs="Times New Roman"/>
        </w:rPr>
        <w:t>～</w:t>
      </w:r>
      <w:r w:rsidR="00950734" w:rsidRPr="00F035C3">
        <w:rPr>
          <w:rFonts w:cs="Times New Roman"/>
        </w:rPr>
        <w:t xml:space="preserve"> 95%</w:t>
      </w:r>
      <w:r w:rsidR="00950734" w:rsidRPr="00F035C3">
        <w:rPr>
          <w:rFonts w:cs="Times New Roman"/>
        </w:rPr>
        <w:t>（无凝露）</w:t>
      </w:r>
      <w:r w:rsidR="005A63A6" w:rsidRPr="00F035C3">
        <w:rPr>
          <w:rFonts w:cs="Times New Roman" w:hint="eastAsia"/>
        </w:rPr>
        <w:t>；</w:t>
      </w:r>
    </w:p>
    <w:p w14:paraId="70571C74" w14:textId="0F9BA176" w:rsidR="00950734" w:rsidRPr="00F035C3" w:rsidRDefault="00CA4C95" w:rsidP="00D032D9">
      <w:pPr>
        <w:widowControl/>
        <w:spacing w:line="276" w:lineRule="auto"/>
        <w:ind w:firstLine="420"/>
        <w:jc w:val="left"/>
        <w:rPr>
          <w:rFonts w:cs="Times New Roman"/>
        </w:rPr>
      </w:pPr>
      <w:r w:rsidRPr="00F035C3">
        <w:rPr>
          <w:rFonts w:cs="Times New Roman"/>
        </w:rPr>
        <w:t>d)</w:t>
      </w:r>
      <w:r w:rsidR="00950734" w:rsidRPr="00F035C3">
        <w:rPr>
          <w:rFonts w:cs="Times New Roman"/>
        </w:rPr>
        <w:t>在</w:t>
      </w:r>
      <w:r w:rsidR="00950734" w:rsidRPr="00F035C3">
        <w:rPr>
          <w:rFonts w:cs="Times New Roman"/>
        </w:rPr>
        <w:t>70 kPa</w:t>
      </w:r>
      <w:r w:rsidR="00950734" w:rsidRPr="00F035C3">
        <w:rPr>
          <w:rFonts w:cs="Times New Roman"/>
        </w:rPr>
        <w:t>（相当于海拔约</w:t>
      </w:r>
      <w:r w:rsidR="00950734" w:rsidRPr="00F035C3">
        <w:rPr>
          <w:rFonts w:cs="Times New Roman"/>
        </w:rPr>
        <w:t>3000 m</w:t>
      </w:r>
      <w:r w:rsidR="00950734" w:rsidRPr="00F035C3">
        <w:rPr>
          <w:rFonts w:cs="Times New Roman"/>
        </w:rPr>
        <w:t>）条件下应正常工作。</w:t>
      </w:r>
    </w:p>
    <w:p w14:paraId="58EB7B89" w14:textId="55E12850" w:rsidR="00950734"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950734" w:rsidRPr="00F035C3">
        <w:rPr>
          <w:rFonts w:eastAsia="黑体"/>
          <w:noProof/>
        </w:rPr>
        <w:t>.</w:t>
      </w:r>
      <w:r w:rsidRPr="00F035C3">
        <w:rPr>
          <w:rFonts w:eastAsia="黑体" w:hint="eastAsia"/>
          <w:noProof/>
        </w:rPr>
        <w:t>2</w:t>
      </w:r>
      <w:r w:rsidR="00950734" w:rsidRPr="00F035C3">
        <w:rPr>
          <w:rFonts w:eastAsia="黑体"/>
          <w:noProof/>
        </w:rPr>
        <w:t xml:space="preserve">.11 </w:t>
      </w:r>
      <w:r w:rsidR="00950734" w:rsidRPr="00F035C3">
        <w:rPr>
          <w:rFonts w:eastAsia="黑体"/>
          <w:noProof/>
        </w:rPr>
        <w:t>抗干扰性能</w:t>
      </w:r>
    </w:p>
    <w:p w14:paraId="5C820535" w14:textId="73C04FA4" w:rsidR="00CA4C95" w:rsidRPr="00F035C3" w:rsidRDefault="00CA4C95" w:rsidP="00D032D9">
      <w:pPr>
        <w:widowControl/>
        <w:spacing w:line="276" w:lineRule="auto"/>
        <w:ind w:firstLine="420"/>
        <w:jc w:val="left"/>
        <w:rPr>
          <w:rFonts w:cs="Times New Roman"/>
        </w:rPr>
      </w:pPr>
      <w:r w:rsidRPr="00F035C3">
        <w:rPr>
          <w:rFonts w:cs="Times New Roman"/>
        </w:rPr>
        <w:t>模组抗干扰性能应满足以下要求：</w:t>
      </w:r>
    </w:p>
    <w:p w14:paraId="5CEF23A4" w14:textId="77777777" w:rsidR="00950734" w:rsidRPr="00F035C3" w:rsidRDefault="00950734" w:rsidP="00D032D9">
      <w:pPr>
        <w:widowControl/>
        <w:snapToGrid w:val="0"/>
        <w:spacing w:line="276" w:lineRule="auto"/>
        <w:ind w:leftChars="202" w:left="565" w:hanging="141"/>
        <w:jc w:val="left"/>
        <w:rPr>
          <w:rFonts w:cs="Times New Roman"/>
        </w:rPr>
      </w:pPr>
      <w:r w:rsidRPr="00F035C3">
        <w:rPr>
          <w:rFonts w:cs="Times New Roman"/>
        </w:rPr>
        <w:t xml:space="preserve">a) </w:t>
      </w:r>
      <w:r w:rsidRPr="00F035C3">
        <w:rPr>
          <w:rFonts w:cs="Times New Roman"/>
        </w:rPr>
        <w:t>在</w:t>
      </w:r>
      <w:r w:rsidRPr="00F035C3">
        <w:rPr>
          <w:rFonts w:cs="Times New Roman"/>
        </w:rPr>
        <w:t xml:space="preserve"> B1</w:t>
      </w:r>
      <w:r w:rsidRPr="00F035C3">
        <w:rPr>
          <w:rFonts w:cs="Times New Roman"/>
        </w:rPr>
        <w:t>、</w:t>
      </w:r>
      <w:r w:rsidRPr="00F035C3">
        <w:rPr>
          <w:rFonts w:cs="Times New Roman"/>
        </w:rPr>
        <w:t>B2</w:t>
      </w:r>
      <w:r w:rsidRPr="00F035C3">
        <w:rPr>
          <w:rFonts w:cs="Times New Roman"/>
        </w:rPr>
        <w:t>、</w:t>
      </w:r>
      <w:r w:rsidRPr="00F035C3">
        <w:rPr>
          <w:rFonts w:cs="Times New Roman"/>
        </w:rPr>
        <w:t xml:space="preserve">B3 </w:t>
      </w:r>
      <w:r w:rsidRPr="00F035C3">
        <w:rPr>
          <w:rFonts w:cs="Times New Roman"/>
        </w:rPr>
        <w:t>等工作频段内，当单音、扫频或宽带干扰信号强度小于</w:t>
      </w:r>
      <w:r w:rsidRPr="00F035C3">
        <w:rPr>
          <w:rFonts w:cs="Times New Roman"/>
        </w:rPr>
        <w:t xml:space="preserve"> </w:t>
      </w:r>
      <w:r w:rsidRPr="00F035C3">
        <w:rPr>
          <w:rFonts w:eastAsia="微软雅黑" w:cs="Times New Roman"/>
        </w:rPr>
        <w:t>−</w:t>
      </w:r>
      <w:r w:rsidRPr="00F035C3">
        <w:rPr>
          <w:rFonts w:cs="Times New Roman"/>
        </w:rPr>
        <w:t xml:space="preserve">60 dBm </w:t>
      </w:r>
      <w:r w:rsidRPr="00F035C3">
        <w:rPr>
          <w:rFonts w:cs="Times New Roman"/>
        </w:rPr>
        <w:t>时，模组应保持正常工作；</w:t>
      </w:r>
    </w:p>
    <w:p w14:paraId="5D37217E" w14:textId="77777777" w:rsidR="00950734" w:rsidRPr="00F035C3" w:rsidRDefault="00950734" w:rsidP="00D032D9">
      <w:pPr>
        <w:widowControl/>
        <w:snapToGrid w:val="0"/>
        <w:spacing w:line="276" w:lineRule="auto"/>
        <w:ind w:firstLine="420"/>
        <w:jc w:val="left"/>
        <w:rPr>
          <w:rFonts w:cs="Times New Roman"/>
        </w:rPr>
      </w:pPr>
      <w:r w:rsidRPr="00F035C3">
        <w:rPr>
          <w:rFonts w:cs="Times New Roman"/>
        </w:rPr>
        <w:t xml:space="preserve">b) </w:t>
      </w:r>
      <w:r w:rsidRPr="00F035C3">
        <w:rPr>
          <w:rFonts w:cs="Times New Roman"/>
        </w:rPr>
        <w:t>当干扰信号强度小于</w:t>
      </w:r>
      <w:r w:rsidRPr="00F035C3">
        <w:rPr>
          <w:rFonts w:cs="Times New Roman"/>
        </w:rPr>
        <w:t xml:space="preserve"> </w:t>
      </w:r>
      <w:r w:rsidRPr="00F035C3">
        <w:rPr>
          <w:rFonts w:eastAsia="微软雅黑" w:cs="Times New Roman"/>
        </w:rPr>
        <w:t>−</w:t>
      </w:r>
      <w:r w:rsidRPr="00F035C3">
        <w:rPr>
          <w:rFonts w:cs="Times New Roman"/>
        </w:rPr>
        <w:t xml:space="preserve">80 dBm </w:t>
      </w:r>
      <w:r w:rsidRPr="00F035C3">
        <w:rPr>
          <w:rFonts w:cs="Times New Roman"/>
        </w:rPr>
        <w:t>时，模组的导航结果不应产生明显偏移；</w:t>
      </w:r>
    </w:p>
    <w:p w14:paraId="270CD397" w14:textId="77777777" w:rsidR="00950734" w:rsidRPr="00F035C3" w:rsidRDefault="00950734" w:rsidP="00D032D9">
      <w:pPr>
        <w:widowControl/>
        <w:spacing w:line="276" w:lineRule="auto"/>
        <w:ind w:firstLine="420"/>
        <w:jc w:val="left"/>
        <w:rPr>
          <w:rFonts w:cs="Times New Roman"/>
        </w:rPr>
      </w:pPr>
      <w:r w:rsidRPr="00F035C3">
        <w:rPr>
          <w:rFonts w:cs="Times New Roman"/>
        </w:rPr>
        <w:t xml:space="preserve">c) </w:t>
      </w:r>
      <w:r w:rsidRPr="00F035C3">
        <w:rPr>
          <w:rFonts w:cs="Times New Roman"/>
        </w:rPr>
        <w:t>在短时区域性</w:t>
      </w:r>
      <w:r w:rsidRPr="00F035C3">
        <w:rPr>
          <w:rFonts w:cs="Times New Roman"/>
        </w:rPr>
        <w:t xml:space="preserve"> GNSS </w:t>
      </w:r>
      <w:r w:rsidRPr="00F035C3">
        <w:rPr>
          <w:rFonts w:cs="Times New Roman"/>
        </w:rPr>
        <w:t>信号受阻或拒</w:t>
      </w:r>
      <w:proofErr w:type="gramStart"/>
      <w:r w:rsidRPr="00F035C3">
        <w:rPr>
          <w:rFonts w:cs="Times New Roman"/>
        </w:rPr>
        <w:t>止情况</w:t>
      </w:r>
      <w:proofErr w:type="gramEnd"/>
      <w:r w:rsidRPr="00F035C3">
        <w:rPr>
          <w:rFonts w:cs="Times New Roman"/>
        </w:rPr>
        <w:t>下，模组应能够利用低轨通信卫星的信息链路快速获取增强数据，提高定位连续性和可信性。</w:t>
      </w:r>
    </w:p>
    <w:p w14:paraId="624AC119" w14:textId="26B610B6" w:rsidR="00657F7F"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657F7F" w:rsidRPr="00F035C3">
        <w:rPr>
          <w:rFonts w:eastAsia="黑体"/>
          <w:noProof/>
        </w:rPr>
        <w:t>.</w:t>
      </w:r>
      <w:r w:rsidRPr="00F035C3">
        <w:rPr>
          <w:rFonts w:eastAsia="黑体" w:hint="eastAsia"/>
          <w:noProof/>
        </w:rPr>
        <w:t>2</w:t>
      </w:r>
      <w:r w:rsidR="00657F7F" w:rsidRPr="00F035C3">
        <w:rPr>
          <w:rFonts w:eastAsia="黑体"/>
          <w:noProof/>
        </w:rPr>
        <w:t>.</w:t>
      </w:r>
      <w:r w:rsidRPr="00F035C3">
        <w:rPr>
          <w:rFonts w:eastAsia="黑体" w:hint="eastAsia"/>
          <w:noProof/>
        </w:rPr>
        <w:t>12</w:t>
      </w:r>
      <w:r w:rsidR="00657F7F" w:rsidRPr="00F035C3">
        <w:rPr>
          <w:rFonts w:eastAsia="黑体"/>
          <w:noProof/>
        </w:rPr>
        <w:t xml:space="preserve"> </w:t>
      </w:r>
      <w:r w:rsidR="004C00B5" w:rsidRPr="00F035C3">
        <w:rPr>
          <w:rFonts w:eastAsia="黑体" w:hint="eastAsia"/>
          <w:noProof/>
        </w:rPr>
        <w:t>标准</w:t>
      </w:r>
      <w:r w:rsidR="00657F7F" w:rsidRPr="00F035C3">
        <w:rPr>
          <w:rFonts w:eastAsia="黑体"/>
          <w:noProof/>
        </w:rPr>
        <w:t>单点定位精度</w:t>
      </w:r>
    </w:p>
    <w:p w14:paraId="017D18E8" w14:textId="6872992D" w:rsidR="00657F7F" w:rsidRPr="00F035C3" w:rsidRDefault="004C00B5" w:rsidP="00D032D9">
      <w:pPr>
        <w:widowControl/>
        <w:spacing w:line="276" w:lineRule="auto"/>
        <w:ind w:firstLine="420"/>
        <w:jc w:val="left"/>
        <w:rPr>
          <w:rFonts w:cs="Times New Roman"/>
        </w:rPr>
      </w:pPr>
      <w:r w:rsidRPr="00F035C3">
        <w:rPr>
          <w:rFonts w:cs="Times New Roman" w:hint="eastAsia"/>
        </w:rPr>
        <w:t>标准</w:t>
      </w:r>
      <w:r w:rsidR="00657F7F" w:rsidRPr="00F035C3">
        <w:rPr>
          <w:rFonts w:cs="Times New Roman"/>
        </w:rPr>
        <w:t>单点定位精度应符合</w:t>
      </w:r>
      <w:r w:rsidR="00657F7F" w:rsidRPr="00F035C3">
        <w:rPr>
          <w:rFonts w:cs="Times New Roman"/>
        </w:rPr>
        <w:t xml:space="preserve"> GB/T 39399-2020 </w:t>
      </w:r>
      <w:r w:rsidR="00657F7F" w:rsidRPr="00F035C3">
        <w:rPr>
          <w:rFonts w:cs="Times New Roman"/>
        </w:rPr>
        <w:t>的相关要求</w:t>
      </w:r>
      <w:r w:rsidR="008952EC" w:rsidRPr="00F035C3">
        <w:rPr>
          <w:rFonts w:cs="Times New Roman" w:hint="eastAsia"/>
        </w:rPr>
        <w:t>。</w:t>
      </w:r>
    </w:p>
    <w:p w14:paraId="2A19CB34" w14:textId="118E1111" w:rsidR="00657F7F"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657F7F" w:rsidRPr="00F035C3">
        <w:rPr>
          <w:rFonts w:eastAsia="黑体"/>
          <w:noProof/>
        </w:rPr>
        <w:t>.</w:t>
      </w:r>
      <w:r w:rsidRPr="00F035C3">
        <w:rPr>
          <w:rFonts w:eastAsia="黑体" w:hint="eastAsia"/>
          <w:noProof/>
        </w:rPr>
        <w:t>2</w:t>
      </w:r>
      <w:r w:rsidR="00657F7F" w:rsidRPr="00F035C3">
        <w:rPr>
          <w:rFonts w:eastAsia="黑体"/>
          <w:noProof/>
        </w:rPr>
        <w:t>.</w:t>
      </w:r>
      <w:r w:rsidRPr="00F035C3">
        <w:rPr>
          <w:rFonts w:eastAsia="黑体" w:hint="eastAsia"/>
          <w:noProof/>
        </w:rPr>
        <w:t>13</w:t>
      </w:r>
      <w:r w:rsidR="00657F7F" w:rsidRPr="00F035C3">
        <w:rPr>
          <w:rFonts w:eastAsia="黑体"/>
          <w:noProof/>
        </w:rPr>
        <w:t xml:space="preserve"> SBAS </w:t>
      </w:r>
      <w:r w:rsidR="00657F7F" w:rsidRPr="00F035C3">
        <w:rPr>
          <w:rFonts w:eastAsia="黑体"/>
          <w:noProof/>
        </w:rPr>
        <w:t>增强定位精度</w:t>
      </w:r>
    </w:p>
    <w:p w14:paraId="37312CE9" w14:textId="12AED0B7" w:rsidR="00657F7F" w:rsidRPr="00F035C3" w:rsidRDefault="00657F7F" w:rsidP="00D032D9">
      <w:pPr>
        <w:widowControl/>
        <w:spacing w:line="276" w:lineRule="auto"/>
        <w:ind w:firstLine="420"/>
        <w:jc w:val="left"/>
        <w:rPr>
          <w:rFonts w:cs="Times New Roman"/>
        </w:rPr>
      </w:pPr>
      <w:r w:rsidRPr="00F035C3">
        <w:rPr>
          <w:rFonts w:cs="Times New Roman"/>
        </w:rPr>
        <w:t>当使用</w:t>
      </w:r>
      <w:r w:rsidRPr="00F035C3">
        <w:rPr>
          <w:rFonts w:cs="Times New Roman"/>
        </w:rPr>
        <w:t>SBAS</w:t>
      </w:r>
      <w:r w:rsidRPr="00F035C3">
        <w:rPr>
          <w:rFonts w:cs="Times New Roman"/>
        </w:rPr>
        <w:t>提供的轨道、钟差、电离层等改正</w:t>
      </w:r>
      <w:proofErr w:type="gramStart"/>
      <w:r w:rsidRPr="00F035C3">
        <w:rPr>
          <w:rFonts w:cs="Times New Roman"/>
        </w:rPr>
        <w:t>数增强</w:t>
      </w:r>
      <w:proofErr w:type="gramEnd"/>
      <w:r w:rsidRPr="00F035C3">
        <w:rPr>
          <w:rFonts w:cs="Times New Roman"/>
        </w:rPr>
        <w:t>定位时，其定位精度应不低于</w:t>
      </w:r>
      <w:r w:rsidR="00366174" w:rsidRPr="00F035C3">
        <w:rPr>
          <w:rFonts w:cs="Times New Roman" w:hint="eastAsia"/>
        </w:rPr>
        <w:t xml:space="preserve"> 6.2.12 </w:t>
      </w:r>
      <w:r w:rsidR="00366174" w:rsidRPr="00F035C3">
        <w:rPr>
          <w:rFonts w:cs="Times New Roman" w:hint="eastAsia"/>
        </w:rPr>
        <w:t>所述标准单点定位精度</w:t>
      </w:r>
      <w:r w:rsidR="00B3562B" w:rsidRPr="00F035C3">
        <w:rPr>
          <w:rFonts w:cs="Times New Roman" w:hint="eastAsia"/>
        </w:rPr>
        <w:t>。</w:t>
      </w:r>
    </w:p>
    <w:p w14:paraId="78132632" w14:textId="5554C72E" w:rsidR="00657F7F"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657F7F" w:rsidRPr="00F035C3">
        <w:rPr>
          <w:rFonts w:eastAsia="黑体"/>
          <w:noProof/>
        </w:rPr>
        <w:t>.</w:t>
      </w:r>
      <w:r w:rsidRPr="00F035C3">
        <w:rPr>
          <w:rFonts w:eastAsia="黑体" w:hint="eastAsia"/>
          <w:noProof/>
        </w:rPr>
        <w:t>2.14</w:t>
      </w:r>
      <w:r w:rsidR="00657F7F" w:rsidRPr="00F035C3">
        <w:rPr>
          <w:rFonts w:eastAsia="黑体"/>
          <w:noProof/>
        </w:rPr>
        <w:t xml:space="preserve"> </w:t>
      </w:r>
      <w:r w:rsidR="00657F7F" w:rsidRPr="00F035C3">
        <w:rPr>
          <w:rFonts w:eastAsia="黑体"/>
          <w:noProof/>
        </w:rPr>
        <w:t>测速精度</w:t>
      </w:r>
    </w:p>
    <w:p w14:paraId="7494BC10" w14:textId="4233CAC3" w:rsidR="00657F7F" w:rsidRPr="00F035C3" w:rsidRDefault="00657F7F" w:rsidP="00D032D9">
      <w:pPr>
        <w:widowControl/>
        <w:spacing w:line="276" w:lineRule="auto"/>
        <w:ind w:firstLine="420"/>
        <w:jc w:val="left"/>
        <w:rPr>
          <w:rFonts w:cs="Times New Roman"/>
        </w:rPr>
      </w:pPr>
      <w:r w:rsidRPr="00F035C3">
        <w:rPr>
          <w:rFonts w:cs="Times New Roman"/>
        </w:rPr>
        <w:t>在</w:t>
      </w:r>
      <w:r w:rsidRPr="00F035C3">
        <w:rPr>
          <w:rFonts w:cs="Times New Roman"/>
        </w:rPr>
        <w:t xml:space="preserve"> HDOP </w:t>
      </w:r>
      <w:r w:rsidR="00A710EC" w:rsidRPr="00F035C3">
        <w:rPr>
          <w:rFonts w:cs="Times New Roman" w:hint="eastAsia"/>
        </w:rPr>
        <w:t>小于等于</w:t>
      </w:r>
      <w:r w:rsidRPr="00F035C3">
        <w:rPr>
          <w:rFonts w:cs="Times New Roman"/>
        </w:rPr>
        <w:t xml:space="preserve">4 </w:t>
      </w:r>
      <w:r w:rsidRPr="00F035C3">
        <w:rPr>
          <w:rFonts w:cs="Times New Roman"/>
        </w:rPr>
        <w:t>或</w:t>
      </w:r>
      <w:r w:rsidRPr="00F035C3">
        <w:rPr>
          <w:rFonts w:cs="Times New Roman"/>
        </w:rPr>
        <w:t xml:space="preserve"> PDOP </w:t>
      </w:r>
      <w:r w:rsidR="00F67BC1" w:rsidRPr="00F035C3">
        <w:rPr>
          <w:rFonts w:cs="Times New Roman" w:hint="eastAsia"/>
        </w:rPr>
        <w:t>小于等于</w:t>
      </w:r>
      <w:r w:rsidRPr="00F035C3">
        <w:rPr>
          <w:rFonts w:cs="Times New Roman"/>
        </w:rPr>
        <w:t xml:space="preserve">6 </w:t>
      </w:r>
      <w:r w:rsidRPr="00F035C3">
        <w:rPr>
          <w:rFonts w:cs="Times New Roman"/>
        </w:rPr>
        <w:t>条件下，测速精度应</w:t>
      </w:r>
      <w:r w:rsidR="00F67BC1" w:rsidRPr="00F035C3">
        <w:rPr>
          <w:rFonts w:cs="Times New Roman" w:hint="eastAsia"/>
        </w:rPr>
        <w:t>小</w:t>
      </w:r>
      <w:r w:rsidRPr="00F035C3">
        <w:rPr>
          <w:rFonts w:cs="Times New Roman"/>
        </w:rPr>
        <w:t>于</w:t>
      </w:r>
      <w:r w:rsidRPr="00F035C3">
        <w:rPr>
          <w:rFonts w:cs="Times New Roman"/>
        </w:rPr>
        <w:t xml:space="preserve"> 0.5 m/s</w:t>
      </w:r>
      <w:r w:rsidRPr="00F035C3">
        <w:rPr>
          <w:rFonts w:cs="Times New Roman"/>
        </w:rPr>
        <w:t>（</w:t>
      </w:r>
      <w:r w:rsidRPr="00F035C3">
        <w:rPr>
          <w:rFonts w:cs="Times New Roman"/>
        </w:rPr>
        <w:t>95%</w:t>
      </w:r>
      <w:r w:rsidRPr="00F035C3">
        <w:rPr>
          <w:rFonts w:cs="Times New Roman"/>
        </w:rPr>
        <w:t>置信度）。</w:t>
      </w:r>
    </w:p>
    <w:p w14:paraId="2EC3FE90" w14:textId="2E582059" w:rsidR="00657F7F"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657F7F" w:rsidRPr="00F035C3">
        <w:rPr>
          <w:rFonts w:eastAsia="黑体"/>
          <w:noProof/>
        </w:rPr>
        <w:t>.</w:t>
      </w:r>
      <w:r w:rsidRPr="00F035C3">
        <w:rPr>
          <w:rFonts w:eastAsia="黑体" w:hint="eastAsia"/>
          <w:noProof/>
        </w:rPr>
        <w:t>2</w:t>
      </w:r>
      <w:r w:rsidR="00657F7F" w:rsidRPr="00F035C3">
        <w:rPr>
          <w:rFonts w:eastAsia="黑体"/>
          <w:noProof/>
        </w:rPr>
        <w:t>.</w:t>
      </w:r>
      <w:r w:rsidRPr="00F035C3">
        <w:rPr>
          <w:rFonts w:eastAsia="黑体" w:hint="eastAsia"/>
          <w:noProof/>
        </w:rPr>
        <w:t>15</w:t>
      </w:r>
      <w:r w:rsidR="00657F7F" w:rsidRPr="00F035C3">
        <w:rPr>
          <w:rFonts w:eastAsia="黑体"/>
          <w:noProof/>
        </w:rPr>
        <w:t xml:space="preserve"> B2b</w:t>
      </w:r>
      <w:r w:rsidR="00657F7F" w:rsidRPr="00F035C3">
        <w:rPr>
          <w:rFonts w:eastAsia="黑体"/>
          <w:noProof/>
        </w:rPr>
        <w:t>星基</w:t>
      </w:r>
      <w:r w:rsidR="00657F7F" w:rsidRPr="00F035C3">
        <w:rPr>
          <w:rFonts w:eastAsia="黑体"/>
          <w:noProof/>
        </w:rPr>
        <w:t>PPP</w:t>
      </w:r>
      <w:r w:rsidR="00657F7F" w:rsidRPr="00F035C3">
        <w:rPr>
          <w:rFonts w:eastAsia="黑体"/>
          <w:noProof/>
        </w:rPr>
        <w:t>定位精度</w:t>
      </w:r>
    </w:p>
    <w:p w14:paraId="1B3C026D" w14:textId="6F92533D" w:rsidR="00657F7F" w:rsidRPr="00F035C3" w:rsidRDefault="00657F7F" w:rsidP="00D032D9">
      <w:pPr>
        <w:widowControl/>
        <w:spacing w:line="276" w:lineRule="auto"/>
        <w:ind w:firstLine="420"/>
        <w:jc w:val="left"/>
        <w:rPr>
          <w:rFonts w:cs="Times New Roman"/>
        </w:rPr>
      </w:pPr>
      <w:r w:rsidRPr="00F035C3">
        <w:rPr>
          <w:rFonts w:cs="Times New Roman"/>
        </w:rPr>
        <w:t>模组在高度角</w:t>
      </w:r>
      <w:r w:rsidR="00120318" w:rsidRPr="00F035C3">
        <w:rPr>
          <w:rFonts w:cs="Times New Roman" w:hint="eastAsia"/>
        </w:rPr>
        <w:t>大于等于</w:t>
      </w:r>
      <w:r w:rsidRPr="00F035C3">
        <w:rPr>
          <w:rFonts w:cs="Times New Roman"/>
        </w:rPr>
        <w:t>20°</w:t>
      </w:r>
      <w:r w:rsidRPr="00F035C3">
        <w:rPr>
          <w:rFonts w:cs="Times New Roman"/>
        </w:rPr>
        <w:t>、无遮挡环境下，应满足：</w:t>
      </w:r>
    </w:p>
    <w:p w14:paraId="29C87A52" w14:textId="08998EA5" w:rsidR="00657F7F" w:rsidRPr="00F035C3" w:rsidRDefault="00657F7F" w:rsidP="00D032D9">
      <w:pPr>
        <w:widowControl/>
        <w:spacing w:line="276" w:lineRule="auto"/>
        <w:ind w:firstLine="420"/>
        <w:jc w:val="left"/>
        <w:rPr>
          <w:rFonts w:cs="Times New Roman"/>
        </w:rPr>
      </w:pPr>
      <w:r w:rsidRPr="00F035C3">
        <w:rPr>
          <w:rFonts w:cs="Times New Roman"/>
        </w:rPr>
        <w:t xml:space="preserve">a) </w:t>
      </w:r>
      <w:r w:rsidRPr="00F035C3">
        <w:rPr>
          <w:rFonts w:cs="Times New Roman"/>
        </w:rPr>
        <w:t>静态模式：收敛后，水平定位精度应优于</w:t>
      </w:r>
      <w:r w:rsidRPr="00F035C3">
        <w:rPr>
          <w:rFonts w:cs="Times New Roman"/>
        </w:rPr>
        <w:t xml:space="preserve"> 25 cm</w:t>
      </w:r>
      <w:r w:rsidRPr="00F035C3">
        <w:rPr>
          <w:rFonts w:cs="Times New Roman"/>
        </w:rPr>
        <w:t>（</w:t>
      </w:r>
      <w:r w:rsidRPr="00F035C3">
        <w:rPr>
          <w:rFonts w:cs="Times New Roman"/>
        </w:rPr>
        <w:t>95%</w:t>
      </w:r>
      <w:r w:rsidRPr="00F035C3">
        <w:rPr>
          <w:rFonts w:cs="Times New Roman"/>
        </w:rPr>
        <w:t>置信度），垂直定位精度应优于</w:t>
      </w:r>
      <w:r w:rsidRPr="00F035C3">
        <w:rPr>
          <w:rFonts w:cs="Times New Roman"/>
        </w:rPr>
        <w:t xml:space="preserve"> 50 cm</w:t>
      </w:r>
      <w:r w:rsidR="004C00B5" w:rsidRPr="00F035C3">
        <w:rPr>
          <w:rFonts w:cs="Times New Roman"/>
        </w:rPr>
        <w:t>（</w:t>
      </w:r>
      <w:r w:rsidR="004C00B5" w:rsidRPr="00F035C3">
        <w:rPr>
          <w:rFonts w:cs="Times New Roman"/>
        </w:rPr>
        <w:t>95%</w:t>
      </w:r>
      <w:r w:rsidR="004C00B5" w:rsidRPr="00F035C3">
        <w:rPr>
          <w:rFonts w:cs="Times New Roman"/>
        </w:rPr>
        <w:t>置信度</w:t>
      </w:r>
      <w:r w:rsidR="004C00B5" w:rsidRPr="00F035C3">
        <w:rPr>
          <w:rFonts w:cs="Times New Roman" w:hint="eastAsia"/>
        </w:rPr>
        <w:t>）</w:t>
      </w:r>
      <w:r w:rsidRPr="00F035C3">
        <w:rPr>
          <w:rFonts w:cs="Times New Roman"/>
        </w:rPr>
        <w:t>；</w:t>
      </w:r>
    </w:p>
    <w:p w14:paraId="50BC9EE6" w14:textId="37E240BD" w:rsidR="00657F7F" w:rsidRPr="00F035C3" w:rsidRDefault="00657F7F" w:rsidP="00D032D9">
      <w:pPr>
        <w:widowControl/>
        <w:spacing w:line="276" w:lineRule="auto"/>
        <w:ind w:firstLine="420"/>
        <w:jc w:val="left"/>
        <w:rPr>
          <w:rFonts w:cs="Times New Roman"/>
        </w:rPr>
      </w:pPr>
      <w:r w:rsidRPr="00F035C3">
        <w:rPr>
          <w:rFonts w:cs="Times New Roman"/>
        </w:rPr>
        <w:t xml:space="preserve">b) </w:t>
      </w:r>
      <w:r w:rsidRPr="00F035C3">
        <w:rPr>
          <w:rFonts w:cs="Times New Roman"/>
        </w:rPr>
        <w:t>动态模式：收敛后，水平定位精度应优于</w:t>
      </w:r>
      <w:r w:rsidRPr="00F035C3">
        <w:rPr>
          <w:rFonts w:cs="Times New Roman"/>
        </w:rPr>
        <w:t xml:space="preserve"> 40 cm</w:t>
      </w:r>
      <w:r w:rsidR="004C00B5" w:rsidRPr="00F035C3">
        <w:rPr>
          <w:rFonts w:cs="Times New Roman"/>
        </w:rPr>
        <w:t>（</w:t>
      </w:r>
      <w:r w:rsidR="004C00B5" w:rsidRPr="00F035C3">
        <w:rPr>
          <w:rFonts w:cs="Times New Roman"/>
        </w:rPr>
        <w:t>95%</w:t>
      </w:r>
      <w:r w:rsidR="004C00B5" w:rsidRPr="00F035C3">
        <w:rPr>
          <w:rFonts w:cs="Times New Roman"/>
        </w:rPr>
        <w:t>置信度）</w:t>
      </w:r>
      <w:r w:rsidRPr="00F035C3">
        <w:rPr>
          <w:rFonts w:cs="Times New Roman"/>
        </w:rPr>
        <w:t>，垂直定位精度应优于</w:t>
      </w:r>
      <w:r w:rsidRPr="00F035C3">
        <w:rPr>
          <w:rFonts w:cs="Times New Roman"/>
        </w:rPr>
        <w:t xml:space="preserve"> 80 cm</w:t>
      </w:r>
      <w:r w:rsidR="004C00B5" w:rsidRPr="00F035C3">
        <w:rPr>
          <w:rFonts w:cs="Times New Roman"/>
        </w:rPr>
        <w:t>（</w:t>
      </w:r>
      <w:r w:rsidR="004C00B5" w:rsidRPr="00F035C3">
        <w:rPr>
          <w:rFonts w:cs="Times New Roman"/>
        </w:rPr>
        <w:t>95%</w:t>
      </w:r>
      <w:r w:rsidR="004C00B5" w:rsidRPr="00F035C3">
        <w:rPr>
          <w:rFonts w:cs="Times New Roman"/>
        </w:rPr>
        <w:t>置信度）</w:t>
      </w:r>
      <w:r w:rsidRPr="00F035C3">
        <w:rPr>
          <w:rFonts w:cs="Times New Roman"/>
        </w:rPr>
        <w:t>。</w:t>
      </w:r>
    </w:p>
    <w:p w14:paraId="1B6B88C9" w14:textId="05A0E58F" w:rsidR="00657F7F"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657F7F" w:rsidRPr="00F035C3">
        <w:rPr>
          <w:rFonts w:eastAsia="黑体"/>
          <w:noProof/>
        </w:rPr>
        <w:t>.</w:t>
      </w:r>
      <w:r w:rsidRPr="00F035C3">
        <w:rPr>
          <w:rFonts w:eastAsia="黑体" w:hint="eastAsia"/>
          <w:noProof/>
        </w:rPr>
        <w:t>2</w:t>
      </w:r>
      <w:r w:rsidR="00657F7F" w:rsidRPr="00F035C3">
        <w:rPr>
          <w:rFonts w:eastAsia="黑体"/>
          <w:noProof/>
        </w:rPr>
        <w:t>.</w:t>
      </w:r>
      <w:r w:rsidRPr="00F035C3">
        <w:rPr>
          <w:rFonts w:eastAsia="黑体" w:hint="eastAsia"/>
          <w:noProof/>
        </w:rPr>
        <w:t>16</w:t>
      </w:r>
      <w:r w:rsidR="00657F7F" w:rsidRPr="00F035C3">
        <w:rPr>
          <w:rFonts w:eastAsia="黑体"/>
          <w:noProof/>
        </w:rPr>
        <w:t xml:space="preserve"> B2b</w:t>
      </w:r>
      <w:r w:rsidR="00657F7F" w:rsidRPr="00F035C3">
        <w:rPr>
          <w:rFonts w:eastAsia="黑体"/>
          <w:noProof/>
        </w:rPr>
        <w:t>星基</w:t>
      </w:r>
      <w:r w:rsidR="00657F7F" w:rsidRPr="00F035C3">
        <w:rPr>
          <w:rFonts w:eastAsia="黑体"/>
          <w:noProof/>
        </w:rPr>
        <w:t>PPP</w:t>
      </w:r>
      <w:r w:rsidR="00657F7F" w:rsidRPr="00F035C3">
        <w:rPr>
          <w:rFonts w:eastAsia="黑体"/>
          <w:noProof/>
        </w:rPr>
        <w:t>初始化时间</w:t>
      </w:r>
    </w:p>
    <w:p w14:paraId="4F25BA0C" w14:textId="3E83D747" w:rsidR="00657F7F" w:rsidRPr="00F035C3" w:rsidRDefault="00657F7F" w:rsidP="00D032D9">
      <w:pPr>
        <w:widowControl/>
        <w:spacing w:line="276" w:lineRule="auto"/>
        <w:ind w:firstLine="420"/>
        <w:jc w:val="left"/>
        <w:rPr>
          <w:rFonts w:cs="Times New Roman"/>
        </w:rPr>
      </w:pPr>
      <w:r w:rsidRPr="00F035C3">
        <w:rPr>
          <w:rFonts w:cs="Times New Roman"/>
        </w:rPr>
        <w:t>在典型开放环境下，定位误差收敛</w:t>
      </w:r>
      <w:proofErr w:type="gramStart"/>
      <w:r w:rsidRPr="00F035C3">
        <w:rPr>
          <w:rFonts w:cs="Times New Roman"/>
        </w:rPr>
        <w:t>至水平</w:t>
      </w:r>
      <w:proofErr w:type="gramEnd"/>
      <w:r w:rsidRPr="00F035C3">
        <w:rPr>
          <w:rFonts w:cs="Times New Roman"/>
        </w:rPr>
        <w:t xml:space="preserve"> 0.3 m</w:t>
      </w:r>
      <w:r w:rsidRPr="00F035C3">
        <w:rPr>
          <w:rFonts w:cs="Times New Roman"/>
        </w:rPr>
        <w:t>、垂直</w:t>
      </w:r>
      <w:r w:rsidRPr="00F035C3">
        <w:rPr>
          <w:rFonts w:cs="Times New Roman"/>
        </w:rPr>
        <w:t xml:space="preserve"> 0.6 m</w:t>
      </w:r>
      <w:r w:rsidR="00460F91" w:rsidRPr="00F035C3">
        <w:rPr>
          <w:rFonts w:cs="Times New Roman" w:hint="eastAsia"/>
        </w:rPr>
        <w:t>，</w:t>
      </w:r>
      <w:r w:rsidRPr="00F035C3">
        <w:rPr>
          <w:rFonts w:cs="Times New Roman"/>
        </w:rPr>
        <w:t>初始化时间应满足：</w:t>
      </w:r>
    </w:p>
    <w:p w14:paraId="3299DD26" w14:textId="1A7041DF" w:rsidR="00657F7F" w:rsidRPr="00F035C3" w:rsidRDefault="00657F7F" w:rsidP="00D032D9">
      <w:pPr>
        <w:widowControl/>
        <w:spacing w:line="276" w:lineRule="auto"/>
        <w:ind w:firstLine="420"/>
        <w:jc w:val="left"/>
        <w:rPr>
          <w:rFonts w:cs="Times New Roman"/>
        </w:rPr>
      </w:pPr>
      <w:r w:rsidRPr="00F035C3">
        <w:rPr>
          <w:rFonts w:cs="Times New Roman"/>
        </w:rPr>
        <w:t xml:space="preserve">a) </w:t>
      </w:r>
      <w:r w:rsidRPr="00F035C3">
        <w:rPr>
          <w:rFonts w:cs="Times New Roman"/>
        </w:rPr>
        <w:t>静态模式：不超过</w:t>
      </w:r>
      <w:r w:rsidRPr="00F035C3">
        <w:rPr>
          <w:rFonts w:cs="Times New Roman"/>
        </w:rPr>
        <w:t xml:space="preserve"> 20 </w:t>
      </w:r>
      <w:r w:rsidR="00B87819" w:rsidRPr="00F035C3">
        <w:rPr>
          <w:rFonts w:cs="Times New Roman" w:hint="eastAsia"/>
        </w:rPr>
        <w:t>min</w:t>
      </w:r>
      <w:r w:rsidRPr="00F035C3">
        <w:rPr>
          <w:rFonts w:cs="Times New Roman"/>
        </w:rPr>
        <w:t>；</w:t>
      </w:r>
    </w:p>
    <w:p w14:paraId="6F28AB54" w14:textId="2326A987" w:rsidR="00657F7F" w:rsidRPr="00F035C3" w:rsidRDefault="00657F7F" w:rsidP="00D032D9">
      <w:pPr>
        <w:widowControl/>
        <w:spacing w:line="276" w:lineRule="auto"/>
        <w:ind w:firstLine="420"/>
        <w:jc w:val="left"/>
        <w:rPr>
          <w:rFonts w:cs="Times New Roman"/>
        </w:rPr>
      </w:pPr>
      <w:r w:rsidRPr="00F035C3">
        <w:rPr>
          <w:rFonts w:cs="Times New Roman"/>
        </w:rPr>
        <w:t xml:space="preserve">b) </w:t>
      </w:r>
      <w:r w:rsidRPr="00F035C3">
        <w:rPr>
          <w:rFonts w:cs="Times New Roman"/>
        </w:rPr>
        <w:t>动态模式：不超过</w:t>
      </w:r>
      <w:r w:rsidRPr="00F035C3">
        <w:rPr>
          <w:rFonts w:cs="Times New Roman"/>
        </w:rPr>
        <w:t xml:space="preserve"> 25 </w:t>
      </w:r>
      <w:r w:rsidR="00460F91" w:rsidRPr="00F035C3">
        <w:rPr>
          <w:rFonts w:cs="Times New Roman" w:hint="eastAsia"/>
        </w:rPr>
        <w:t>min</w:t>
      </w:r>
      <w:r w:rsidRPr="00F035C3">
        <w:rPr>
          <w:rFonts w:cs="Times New Roman"/>
        </w:rPr>
        <w:t>。</w:t>
      </w:r>
    </w:p>
    <w:p w14:paraId="08798C79" w14:textId="5597796F" w:rsidR="00657F7F"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657F7F" w:rsidRPr="00F035C3">
        <w:rPr>
          <w:rFonts w:eastAsia="黑体"/>
          <w:noProof/>
        </w:rPr>
        <w:t>.</w:t>
      </w:r>
      <w:r w:rsidRPr="00F035C3">
        <w:rPr>
          <w:rFonts w:eastAsia="黑体" w:hint="eastAsia"/>
          <w:noProof/>
        </w:rPr>
        <w:t>2</w:t>
      </w:r>
      <w:r w:rsidR="00657F7F" w:rsidRPr="00F035C3">
        <w:rPr>
          <w:rFonts w:eastAsia="黑体"/>
          <w:noProof/>
        </w:rPr>
        <w:t>.</w:t>
      </w:r>
      <w:r w:rsidRPr="00F035C3">
        <w:rPr>
          <w:rFonts w:eastAsia="黑体" w:hint="eastAsia"/>
          <w:noProof/>
        </w:rPr>
        <w:t>17</w:t>
      </w:r>
      <w:r w:rsidR="00657F7F" w:rsidRPr="00F035C3">
        <w:rPr>
          <w:rFonts w:eastAsia="黑体"/>
          <w:noProof/>
        </w:rPr>
        <w:t xml:space="preserve"> </w:t>
      </w:r>
      <w:r w:rsidR="00657F7F" w:rsidRPr="00F035C3">
        <w:rPr>
          <w:rFonts w:eastAsia="黑体"/>
          <w:noProof/>
        </w:rPr>
        <w:t>北斗</w:t>
      </w:r>
      <w:r w:rsidR="00657F7F" w:rsidRPr="00F035C3">
        <w:rPr>
          <w:rFonts w:eastAsia="黑体"/>
          <w:noProof/>
        </w:rPr>
        <w:t>/</w:t>
      </w:r>
      <w:r w:rsidR="00657F7F" w:rsidRPr="00F035C3">
        <w:rPr>
          <w:rFonts w:eastAsia="黑体"/>
          <w:noProof/>
        </w:rPr>
        <w:t>低轨融合定位精度</w:t>
      </w:r>
    </w:p>
    <w:p w14:paraId="0641A430" w14:textId="43717D2C" w:rsidR="00657F7F" w:rsidRPr="00F035C3" w:rsidRDefault="00657F7F" w:rsidP="00D032D9">
      <w:pPr>
        <w:widowControl/>
        <w:spacing w:line="276" w:lineRule="auto"/>
        <w:ind w:firstLine="420"/>
        <w:jc w:val="left"/>
        <w:rPr>
          <w:rFonts w:cs="Times New Roman"/>
        </w:rPr>
      </w:pPr>
      <w:r w:rsidRPr="00F035C3">
        <w:rPr>
          <w:rFonts w:cs="Times New Roman"/>
        </w:rPr>
        <w:t>在启用北斗</w:t>
      </w:r>
      <w:r w:rsidRPr="00F035C3">
        <w:rPr>
          <w:rFonts w:cs="Times New Roman"/>
        </w:rPr>
        <w:t>/</w:t>
      </w:r>
      <w:r w:rsidRPr="00F035C3">
        <w:rPr>
          <w:rFonts w:cs="Times New Roman"/>
        </w:rPr>
        <w:t>低轨融合定位模式时，其定位精度应不低于</w:t>
      </w:r>
      <w:r w:rsidRPr="00F035C3">
        <w:rPr>
          <w:rFonts w:cs="Times New Roman"/>
        </w:rPr>
        <w:t xml:space="preserve"> </w:t>
      </w:r>
      <w:r w:rsidR="00F36A2A" w:rsidRPr="00F035C3">
        <w:rPr>
          <w:rFonts w:cs="Times New Roman" w:hint="eastAsia"/>
        </w:rPr>
        <w:t>6</w:t>
      </w:r>
      <w:r w:rsidRPr="00F035C3">
        <w:rPr>
          <w:rFonts w:cs="Times New Roman"/>
        </w:rPr>
        <w:t>.2.1</w:t>
      </w:r>
      <w:r w:rsidR="00A22214" w:rsidRPr="00F035C3">
        <w:rPr>
          <w:rFonts w:cs="Times New Roman" w:hint="eastAsia"/>
        </w:rPr>
        <w:t>5</w:t>
      </w:r>
      <w:r w:rsidRPr="00F035C3">
        <w:rPr>
          <w:rFonts w:cs="Times New Roman"/>
        </w:rPr>
        <w:t xml:space="preserve"> </w:t>
      </w:r>
      <w:r w:rsidRPr="00F035C3">
        <w:rPr>
          <w:rFonts w:cs="Times New Roman"/>
        </w:rPr>
        <w:t>规定的</w:t>
      </w:r>
      <w:r w:rsidR="00682D87" w:rsidRPr="00F035C3">
        <w:rPr>
          <w:rFonts w:cs="Times New Roman" w:hint="eastAsia"/>
        </w:rPr>
        <w:t>B2b</w:t>
      </w:r>
      <w:proofErr w:type="gramStart"/>
      <w:r w:rsidR="00682D87" w:rsidRPr="00F035C3">
        <w:rPr>
          <w:rFonts w:cs="Times New Roman" w:hint="eastAsia"/>
        </w:rPr>
        <w:t>星基</w:t>
      </w:r>
      <w:proofErr w:type="gramEnd"/>
      <w:r w:rsidR="00682D87" w:rsidRPr="00F035C3">
        <w:rPr>
          <w:rFonts w:cs="Times New Roman" w:hint="eastAsia"/>
        </w:rPr>
        <w:t>PPP</w:t>
      </w:r>
      <w:r w:rsidRPr="00F035C3">
        <w:rPr>
          <w:rFonts w:cs="Times New Roman"/>
        </w:rPr>
        <w:t>定位精度。</w:t>
      </w:r>
    </w:p>
    <w:p w14:paraId="10789836" w14:textId="529086C6" w:rsidR="00657F7F" w:rsidRPr="00F035C3" w:rsidRDefault="00B87819" w:rsidP="00D032D9">
      <w:pPr>
        <w:pStyle w:val="afffb"/>
        <w:spacing w:line="276" w:lineRule="auto"/>
        <w:ind w:firstLineChars="0" w:firstLine="0"/>
        <w:outlineLvl w:val="3"/>
        <w:rPr>
          <w:rFonts w:eastAsia="黑体"/>
          <w:noProof/>
        </w:rPr>
      </w:pPr>
      <w:r w:rsidRPr="00F035C3">
        <w:rPr>
          <w:rFonts w:eastAsia="黑体" w:hint="eastAsia"/>
          <w:noProof/>
        </w:rPr>
        <w:t>6</w:t>
      </w:r>
      <w:r w:rsidR="00657F7F" w:rsidRPr="00F035C3">
        <w:rPr>
          <w:rFonts w:eastAsia="黑体"/>
          <w:noProof/>
        </w:rPr>
        <w:t>.</w:t>
      </w:r>
      <w:r w:rsidRPr="00F035C3">
        <w:rPr>
          <w:rFonts w:eastAsia="黑体" w:hint="eastAsia"/>
          <w:noProof/>
        </w:rPr>
        <w:t>2</w:t>
      </w:r>
      <w:r w:rsidR="00657F7F" w:rsidRPr="00F035C3">
        <w:rPr>
          <w:rFonts w:eastAsia="黑体"/>
          <w:noProof/>
        </w:rPr>
        <w:t>.</w:t>
      </w:r>
      <w:r w:rsidRPr="00F035C3">
        <w:rPr>
          <w:rFonts w:eastAsia="黑体" w:hint="eastAsia"/>
          <w:noProof/>
        </w:rPr>
        <w:t>18</w:t>
      </w:r>
      <w:r w:rsidR="00657F7F" w:rsidRPr="00F035C3">
        <w:rPr>
          <w:rFonts w:eastAsia="黑体"/>
          <w:noProof/>
        </w:rPr>
        <w:t xml:space="preserve"> </w:t>
      </w:r>
      <w:r w:rsidR="00657F7F" w:rsidRPr="00F035C3">
        <w:rPr>
          <w:rFonts w:eastAsia="黑体"/>
          <w:noProof/>
        </w:rPr>
        <w:t>北斗</w:t>
      </w:r>
      <w:r w:rsidR="00657F7F" w:rsidRPr="00F035C3">
        <w:rPr>
          <w:rFonts w:eastAsia="黑体"/>
          <w:noProof/>
        </w:rPr>
        <w:t>/</w:t>
      </w:r>
      <w:r w:rsidR="00657F7F" w:rsidRPr="00F035C3">
        <w:rPr>
          <w:rFonts w:eastAsia="黑体"/>
          <w:noProof/>
        </w:rPr>
        <w:t>低轨融合定位收敛时间</w:t>
      </w:r>
    </w:p>
    <w:p w14:paraId="7A798D75" w14:textId="4F2DA728" w:rsidR="00657F7F" w:rsidRPr="00F035C3" w:rsidRDefault="00657F7F" w:rsidP="00D032D9">
      <w:pPr>
        <w:widowControl/>
        <w:spacing w:line="276" w:lineRule="auto"/>
        <w:ind w:firstLine="420"/>
        <w:jc w:val="left"/>
        <w:rPr>
          <w:rFonts w:cs="Times New Roman"/>
        </w:rPr>
      </w:pPr>
      <w:r w:rsidRPr="00F035C3">
        <w:rPr>
          <w:rFonts w:cs="Times New Roman"/>
        </w:rPr>
        <w:lastRenderedPageBreak/>
        <w:t>模组进入北斗</w:t>
      </w:r>
      <w:r w:rsidRPr="00F035C3">
        <w:rPr>
          <w:rFonts w:cs="Times New Roman"/>
        </w:rPr>
        <w:t>/</w:t>
      </w:r>
      <w:r w:rsidRPr="00F035C3">
        <w:rPr>
          <w:rFonts w:cs="Times New Roman"/>
        </w:rPr>
        <w:t>低轨融合定位模式后，</w:t>
      </w:r>
      <w:r w:rsidRPr="00F035C3">
        <w:rPr>
          <w:rFonts w:cs="Times New Roman"/>
        </w:rPr>
        <w:t>PPP</w:t>
      </w:r>
      <w:r w:rsidRPr="00F035C3">
        <w:rPr>
          <w:rFonts w:cs="Times New Roman"/>
        </w:rPr>
        <w:t>收敛时间应满足：</w:t>
      </w:r>
    </w:p>
    <w:p w14:paraId="2F6C6F4D" w14:textId="78A4ABD7" w:rsidR="00657F7F" w:rsidRPr="00F035C3" w:rsidRDefault="00657F7F" w:rsidP="00D032D9">
      <w:pPr>
        <w:widowControl/>
        <w:spacing w:line="276" w:lineRule="auto"/>
        <w:ind w:firstLine="420"/>
        <w:jc w:val="left"/>
        <w:rPr>
          <w:rFonts w:cs="Times New Roman"/>
        </w:rPr>
      </w:pPr>
      <w:r w:rsidRPr="00F035C3">
        <w:rPr>
          <w:rFonts w:cs="Times New Roman"/>
        </w:rPr>
        <w:t xml:space="preserve">a) </w:t>
      </w:r>
      <w:r w:rsidRPr="00F035C3">
        <w:rPr>
          <w:rFonts w:cs="Times New Roman"/>
        </w:rPr>
        <w:t>静态模式收敛时间</w:t>
      </w:r>
      <w:r w:rsidR="00460F91" w:rsidRPr="00F035C3">
        <w:rPr>
          <w:rFonts w:cs="Times New Roman"/>
        </w:rPr>
        <w:t>不</w:t>
      </w:r>
      <w:r w:rsidRPr="00F035C3">
        <w:rPr>
          <w:rFonts w:cs="Times New Roman"/>
        </w:rPr>
        <w:t>超过</w:t>
      </w:r>
      <w:r w:rsidRPr="00F035C3">
        <w:rPr>
          <w:rFonts w:cs="Times New Roman"/>
        </w:rPr>
        <w:t xml:space="preserve"> 10 </w:t>
      </w:r>
      <w:r w:rsidR="00B87819" w:rsidRPr="00F035C3">
        <w:rPr>
          <w:rFonts w:cs="Times New Roman"/>
        </w:rPr>
        <w:t>min</w:t>
      </w:r>
      <w:r w:rsidRPr="00F035C3">
        <w:rPr>
          <w:rFonts w:cs="Times New Roman"/>
        </w:rPr>
        <w:t>；</w:t>
      </w:r>
    </w:p>
    <w:p w14:paraId="1F4483DB" w14:textId="10E968D4" w:rsidR="00657F7F" w:rsidRPr="00F035C3" w:rsidRDefault="00657F7F" w:rsidP="00D032D9">
      <w:pPr>
        <w:widowControl/>
        <w:spacing w:line="276" w:lineRule="auto"/>
        <w:ind w:firstLine="420"/>
        <w:jc w:val="left"/>
        <w:rPr>
          <w:rFonts w:cs="Times New Roman"/>
        </w:rPr>
      </w:pPr>
      <w:r w:rsidRPr="00F035C3">
        <w:rPr>
          <w:rFonts w:cs="Times New Roman"/>
        </w:rPr>
        <w:t xml:space="preserve">b) </w:t>
      </w:r>
      <w:r w:rsidRPr="00F035C3">
        <w:rPr>
          <w:rFonts w:cs="Times New Roman"/>
        </w:rPr>
        <w:t>动态模式收敛时间</w:t>
      </w:r>
      <w:r w:rsidR="00460F91" w:rsidRPr="00F035C3">
        <w:rPr>
          <w:rFonts w:cs="Times New Roman"/>
        </w:rPr>
        <w:t>不</w:t>
      </w:r>
      <w:r w:rsidRPr="00F035C3">
        <w:rPr>
          <w:rFonts w:cs="Times New Roman"/>
        </w:rPr>
        <w:t>超过</w:t>
      </w:r>
      <w:r w:rsidRPr="00F035C3">
        <w:rPr>
          <w:rFonts w:cs="Times New Roman"/>
        </w:rPr>
        <w:t xml:space="preserve"> 15 </w:t>
      </w:r>
      <w:r w:rsidR="00B87819" w:rsidRPr="00F035C3">
        <w:rPr>
          <w:rFonts w:cs="Times New Roman"/>
        </w:rPr>
        <w:t>min</w:t>
      </w:r>
      <w:r w:rsidRPr="00F035C3">
        <w:rPr>
          <w:rFonts w:cs="Times New Roman"/>
        </w:rPr>
        <w:t>。</w:t>
      </w:r>
    </w:p>
    <w:p w14:paraId="3F4E601B" w14:textId="77777777" w:rsidR="00950734" w:rsidRPr="00F035C3" w:rsidRDefault="00950734" w:rsidP="00D032D9">
      <w:pPr>
        <w:pStyle w:val="afffb"/>
        <w:spacing w:line="276" w:lineRule="auto"/>
      </w:pPr>
    </w:p>
    <w:p w14:paraId="3CC9C965" w14:textId="77777777" w:rsidR="00950734" w:rsidRPr="00F035C3" w:rsidRDefault="00950734" w:rsidP="00D032D9">
      <w:pPr>
        <w:pStyle w:val="afffb"/>
        <w:spacing w:line="276" w:lineRule="auto"/>
      </w:pPr>
    </w:p>
    <w:p w14:paraId="243FFC83" w14:textId="77777777" w:rsidR="00950734" w:rsidRPr="00F035C3" w:rsidRDefault="00950734" w:rsidP="00D032D9">
      <w:pPr>
        <w:pStyle w:val="afffb"/>
        <w:spacing w:line="276" w:lineRule="auto"/>
      </w:pPr>
    </w:p>
    <w:p w14:paraId="45C6F8BE" w14:textId="77777777" w:rsidR="00950734" w:rsidRPr="00F035C3" w:rsidRDefault="00950734" w:rsidP="00D032D9">
      <w:pPr>
        <w:pStyle w:val="afffb"/>
        <w:spacing w:line="276" w:lineRule="auto"/>
      </w:pPr>
    </w:p>
    <w:p w14:paraId="7D4171FA" w14:textId="77777777" w:rsidR="00950734" w:rsidRPr="00F035C3" w:rsidRDefault="00950734" w:rsidP="000167B0">
      <w:pPr>
        <w:pStyle w:val="afffb"/>
        <w:spacing w:line="360" w:lineRule="auto"/>
      </w:pPr>
    </w:p>
    <w:p w14:paraId="52BE85AC" w14:textId="77777777" w:rsidR="00950734" w:rsidRPr="00F035C3" w:rsidRDefault="00950734" w:rsidP="000167B0">
      <w:pPr>
        <w:spacing w:line="360" w:lineRule="auto"/>
        <w:rPr>
          <w:rFonts w:cs="Times New Roman"/>
        </w:rPr>
      </w:pPr>
      <w:bookmarkStart w:id="94" w:name="_Toc50729266"/>
      <w:bookmarkStart w:id="95" w:name="_Toc50729117"/>
      <w:bookmarkStart w:id="96" w:name="_Toc56286613"/>
      <w:bookmarkEnd w:id="77"/>
      <w:bookmarkEnd w:id="78"/>
      <w:bookmarkEnd w:id="79"/>
      <w:r w:rsidRPr="00F035C3">
        <w:rPr>
          <w:rFonts w:cs="Times New Roman"/>
        </w:rPr>
        <w:br w:type="page"/>
      </w:r>
    </w:p>
    <w:p w14:paraId="0D6C9D0E" w14:textId="2D5F87B3" w:rsidR="00950734" w:rsidRPr="00F035C3" w:rsidRDefault="00950734" w:rsidP="000167B0">
      <w:pPr>
        <w:pStyle w:val="a4"/>
        <w:numPr>
          <w:ilvl w:val="255"/>
          <w:numId w:val="0"/>
        </w:numPr>
        <w:spacing w:before="312" w:afterLines="0" w:line="360" w:lineRule="auto"/>
        <w:jc w:val="center"/>
        <w:outlineLvl w:val="0"/>
        <w:rPr>
          <w:rFonts w:ascii="Times New Roman"/>
        </w:rPr>
      </w:pPr>
      <w:bookmarkStart w:id="97" w:name="_Toc111039126"/>
      <w:bookmarkStart w:id="98" w:name="_Toc144279764"/>
      <w:bookmarkStart w:id="99" w:name="_Toc32036"/>
      <w:bookmarkStart w:id="100" w:name="_Toc19847"/>
      <w:bookmarkStart w:id="101" w:name="_Toc215676106"/>
      <w:bookmarkStart w:id="102" w:name="_Toc224032348"/>
      <w:bookmarkEnd w:id="94"/>
      <w:bookmarkEnd w:id="95"/>
      <w:bookmarkEnd w:id="96"/>
      <w:r w:rsidRPr="00F035C3">
        <w:rPr>
          <w:rFonts w:ascii="Times New Roman"/>
        </w:rPr>
        <w:lastRenderedPageBreak/>
        <w:t>附录</w:t>
      </w:r>
      <w:r w:rsidRPr="00F035C3">
        <w:rPr>
          <w:rFonts w:ascii="Times New Roman"/>
        </w:rPr>
        <w:t>A</w:t>
      </w:r>
      <w:bookmarkStart w:id="103" w:name="_Toc66704879"/>
      <w:bookmarkStart w:id="104" w:name="_Toc68705482"/>
      <w:bookmarkStart w:id="105" w:name="_Toc73542517"/>
      <w:bookmarkStart w:id="106" w:name="_Toc71614578"/>
      <w:bookmarkStart w:id="107" w:name="_Toc73542571"/>
      <w:bookmarkStart w:id="108" w:name="_Toc120125709"/>
      <w:bookmarkStart w:id="109" w:name="_Toc143023141"/>
      <w:bookmarkEnd w:id="97"/>
      <w:bookmarkEnd w:id="98"/>
      <w:bookmarkEnd w:id="99"/>
      <w:bookmarkEnd w:id="100"/>
      <w:r w:rsidR="00774F2F">
        <w:rPr>
          <w:rFonts w:ascii="Times New Roman"/>
        </w:rPr>
        <w:br/>
      </w:r>
      <w:r w:rsidRPr="00F035C3">
        <w:rPr>
          <w:rFonts w:ascii="Times New Roman"/>
        </w:rPr>
        <w:t>（资料性）</w:t>
      </w:r>
      <w:bookmarkEnd w:id="101"/>
      <w:r w:rsidR="00371821" w:rsidRPr="00F035C3">
        <w:rPr>
          <w:rFonts w:ascii="Times New Roman" w:hint="eastAsia"/>
        </w:rPr>
        <w:t xml:space="preserve"> </w:t>
      </w:r>
      <w:r w:rsidR="00774F2F">
        <w:rPr>
          <w:rFonts w:ascii="Times New Roman"/>
        </w:rPr>
        <w:br/>
      </w:r>
      <w:r w:rsidR="003014CA" w:rsidRPr="00F035C3">
        <w:rPr>
          <w:rFonts w:ascii="Times New Roman" w:hint="eastAsia"/>
        </w:rPr>
        <w:t>电</w:t>
      </w:r>
      <w:r w:rsidRPr="00F035C3">
        <w:rPr>
          <w:rFonts w:ascii="Times New Roman"/>
        </w:rPr>
        <w:t>力北斗</w:t>
      </w:r>
      <w:r w:rsidRPr="00F035C3">
        <w:rPr>
          <w:rFonts w:ascii="Times New Roman"/>
        </w:rPr>
        <w:t>/</w:t>
      </w:r>
      <w:r w:rsidRPr="00F035C3">
        <w:rPr>
          <w:rFonts w:ascii="Times New Roman"/>
        </w:rPr>
        <w:t>低轨卫星融合定位</w:t>
      </w:r>
      <w:bookmarkEnd w:id="103"/>
      <w:r w:rsidR="00460F91" w:rsidRPr="00F035C3">
        <w:rPr>
          <w:rFonts w:ascii="Times New Roman" w:hint="eastAsia"/>
        </w:rPr>
        <w:t>模</w:t>
      </w:r>
      <w:proofErr w:type="gramStart"/>
      <w:r w:rsidR="00460F91" w:rsidRPr="00F035C3">
        <w:rPr>
          <w:rFonts w:ascii="Times New Roman" w:hint="eastAsia"/>
        </w:rPr>
        <w:t>组</w:t>
      </w:r>
      <w:r w:rsidRPr="00F035C3">
        <w:rPr>
          <w:rFonts w:ascii="Times New Roman"/>
        </w:rPr>
        <w:t>应用</w:t>
      </w:r>
      <w:proofErr w:type="gramEnd"/>
      <w:r w:rsidRPr="00F035C3">
        <w:rPr>
          <w:rFonts w:ascii="Times New Roman"/>
        </w:rPr>
        <w:t>场景</w:t>
      </w:r>
      <w:bookmarkEnd w:id="102"/>
      <w:bookmarkEnd w:id="104"/>
      <w:bookmarkEnd w:id="105"/>
      <w:bookmarkEnd w:id="106"/>
      <w:bookmarkEnd w:id="107"/>
      <w:bookmarkEnd w:id="108"/>
      <w:bookmarkEnd w:id="109"/>
    </w:p>
    <w:p w14:paraId="1AD1CE12" w14:textId="62730DC2" w:rsidR="00950734" w:rsidRPr="00F035C3" w:rsidRDefault="00950734" w:rsidP="00D032D9">
      <w:pPr>
        <w:ind w:firstLine="420"/>
        <w:rPr>
          <w:rFonts w:cs="Times New Roman"/>
          <w:szCs w:val="21"/>
        </w:rPr>
      </w:pPr>
      <w:r w:rsidRPr="00F035C3">
        <w:rPr>
          <w:rFonts w:cs="Times New Roman"/>
        </w:rPr>
        <w:t>电力北斗</w:t>
      </w:r>
      <w:r w:rsidRPr="00F035C3">
        <w:rPr>
          <w:rFonts w:cs="Times New Roman"/>
        </w:rPr>
        <w:t>/</w:t>
      </w:r>
      <w:r w:rsidRPr="00F035C3">
        <w:rPr>
          <w:rFonts w:cs="Times New Roman"/>
        </w:rPr>
        <w:t>低轨卫星融合定位模</w:t>
      </w:r>
      <w:proofErr w:type="gramStart"/>
      <w:r w:rsidRPr="00F035C3">
        <w:rPr>
          <w:rFonts w:cs="Times New Roman"/>
        </w:rPr>
        <w:t>组使用</w:t>
      </w:r>
      <w:proofErr w:type="gramEnd"/>
      <w:r w:rsidRPr="00F035C3">
        <w:rPr>
          <w:rFonts w:cs="Times New Roman"/>
        </w:rPr>
        <w:t>北斗公开服务信号及在建的低轨卫星系统信号，具备导航、定位、定时、位置报告和短报文通信全部功能或部分功能，可连接电力基准站进行差分解算，也可获取</w:t>
      </w:r>
      <w:r w:rsidRPr="00F035C3">
        <w:rPr>
          <w:rFonts w:cs="Times New Roman"/>
        </w:rPr>
        <w:t>SBAS</w:t>
      </w:r>
      <w:r w:rsidRPr="00F035C3">
        <w:rPr>
          <w:rFonts w:cs="Times New Roman"/>
          <w:kern w:val="0"/>
          <w:szCs w:val="21"/>
        </w:rPr>
        <w:t>信号、</w:t>
      </w:r>
      <w:r w:rsidRPr="00F035C3">
        <w:rPr>
          <w:rFonts w:cs="Times New Roman"/>
        </w:rPr>
        <w:t>PPP-B2b</w:t>
      </w:r>
      <w:r w:rsidRPr="00F035C3">
        <w:rPr>
          <w:rFonts w:cs="Times New Roman"/>
          <w:kern w:val="0"/>
          <w:szCs w:val="21"/>
        </w:rPr>
        <w:t>信号及低轨卫星信号</w:t>
      </w:r>
      <w:r w:rsidRPr="00F035C3">
        <w:rPr>
          <w:rFonts w:cs="Times New Roman"/>
        </w:rPr>
        <w:t>进行单点定位增强，获取更高精度。按照电力专业领域，主要应用于电力规划、建设、运行、调度、市场、物资等。</w:t>
      </w:r>
      <w:r w:rsidRPr="00F035C3">
        <w:rPr>
          <w:rFonts w:cs="Times New Roman"/>
          <w:szCs w:val="21"/>
        </w:rPr>
        <w:t>模组在电力领域的主要</w:t>
      </w:r>
      <w:r w:rsidR="00460F91" w:rsidRPr="00F035C3">
        <w:rPr>
          <w:rFonts w:cs="Times New Roman" w:hint="eastAsia"/>
          <w:szCs w:val="21"/>
        </w:rPr>
        <w:t>典型应用</w:t>
      </w:r>
      <w:r w:rsidRPr="00F035C3">
        <w:rPr>
          <w:rFonts w:cs="Times New Roman"/>
          <w:szCs w:val="21"/>
        </w:rPr>
        <w:t>场景</w:t>
      </w:r>
      <w:r w:rsidR="00460F91" w:rsidRPr="00F035C3">
        <w:rPr>
          <w:rFonts w:cs="Times New Roman" w:hint="eastAsia"/>
          <w:szCs w:val="21"/>
        </w:rPr>
        <w:t>见</w:t>
      </w:r>
      <w:r w:rsidRPr="00F035C3">
        <w:rPr>
          <w:rFonts w:cs="Times New Roman"/>
          <w:szCs w:val="21"/>
        </w:rPr>
        <w:t>如表</w:t>
      </w:r>
      <w:r w:rsidRPr="00F035C3">
        <w:rPr>
          <w:rFonts w:cs="Times New Roman"/>
          <w:szCs w:val="21"/>
        </w:rPr>
        <w:t>A</w:t>
      </w:r>
      <w:r w:rsidR="00824A55" w:rsidRPr="00F035C3">
        <w:rPr>
          <w:rFonts w:cs="Times New Roman"/>
          <w:szCs w:val="21"/>
        </w:rPr>
        <w:t>.</w:t>
      </w:r>
      <w:r w:rsidRPr="00F035C3">
        <w:rPr>
          <w:rFonts w:cs="Times New Roman"/>
          <w:szCs w:val="21"/>
        </w:rPr>
        <w:t>1</w:t>
      </w:r>
      <w:r w:rsidR="00460F91" w:rsidRPr="00F035C3">
        <w:rPr>
          <w:rFonts w:cs="Times New Roman" w:hint="eastAsia"/>
          <w:szCs w:val="21"/>
        </w:rPr>
        <w:t>。</w:t>
      </w:r>
    </w:p>
    <w:p w14:paraId="7DDB53EA" w14:textId="76AEA739" w:rsidR="00950734" w:rsidRPr="00F035C3" w:rsidRDefault="00950734" w:rsidP="000167B0">
      <w:pPr>
        <w:autoSpaceDE w:val="0"/>
        <w:autoSpaceDN w:val="0"/>
        <w:adjustRightInd w:val="0"/>
        <w:spacing w:beforeLines="50" w:before="156" w:line="360" w:lineRule="auto"/>
        <w:jc w:val="center"/>
        <w:rPr>
          <w:rFonts w:eastAsia="黑体" w:cs="Times New Roman"/>
          <w:kern w:val="0"/>
          <w:szCs w:val="21"/>
        </w:rPr>
      </w:pPr>
      <w:r w:rsidRPr="00F035C3">
        <w:rPr>
          <w:rFonts w:eastAsia="黑体" w:cs="Times New Roman"/>
          <w:kern w:val="0"/>
          <w:szCs w:val="21"/>
        </w:rPr>
        <w:t>表</w:t>
      </w:r>
      <w:r w:rsidRPr="00F035C3">
        <w:rPr>
          <w:rFonts w:eastAsia="黑体" w:cs="Times New Roman"/>
          <w:kern w:val="0"/>
          <w:szCs w:val="21"/>
        </w:rPr>
        <w:t>A</w:t>
      </w:r>
      <w:r w:rsidR="00824A55" w:rsidRPr="00F035C3">
        <w:rPr>
          <w:rFonts w:eastAsia="黑体" w:cs="Times New Roman"/>
          <w:kern w:val="0"/>
          <w:szCs w:val="21"/>
        </w:rPr>
        <w:t>.</w:t>
      </w:r>
      <w:r w:rsidRPr="00F035C3">
        <w:rPr>
          <w:rFonts w:eastAsia="黑体" w:cs="Times New Roman"/>
          <w:kern w:val="0"/>
          <w:szCs w:val="21"/>
        </w:rPr>
        <w:t xml:space="preserve">1 </w:t>
      </w:r>
      <w:r w:rsidRPr="00F035C3">
        <w:rPr>
          <w:rFonts w:eastAsia="黑体" w:cs="Times New Roman"/>
          <w:kern w:val="0"/>
          <w:szCs w:val="21"/>
        </w:rPr>
        <w:t>电力北斗</w:t>
      </w:r>
      <w:r w:rsidRPr="00F035C3">
        <w:rPr>
          <w:rFonts w:eastAsia="黑体" w:cs="Times New Roman"/>
          <w:kern w:val="0"/>
          <w:szCs w:val="21"/>
        </w:rPr>
        <w:t>/</w:t>
      </w:r>
      <w:r w:rsidRPr="00F035C3">
        <w:rPr>
          <w:rFonts w:eastAsia="黑体" w:cs="Times New Roman"/>
          <w:kern w:val="0"/>
          <w:szCs w:val="21"/>
        </w:rPr>
        <w:t>低轨卫星融合定位模</w:t>
      </w:r>
      <w:proofErr w:type="gramStart"/>
      <w:r w:rsidRPr="00F035C3">
        <w:rPr>
          <w:rFonts w:eastAsia="黑体" w:cs="Times New Roman"/>
          <w:kern w:val="0"/>
          <w:szCs w:val="21"/>
        </w:rPr>
        <w:t>组</w:t>
      </w:r>
      <w:r w:rsidR="00460F91" w:rsidRPr="00F035C3">
        <w:rPr>
          <w:rFonts w:eastAsia="黑体" w:cs="Times New Roman" w:hint="eastAsia"/>
          <w:kern w:val="0"/>
          <w:szCs w:val="21"/>
        </w:rPr>
        <w:t>典型</w:t>
      </w:r>
      <w:proofErr w:type="gramEnd"/>
      <w:r w:rsidRPr="00F035C3">
        <w:rPr>
          <w:rFonts w:eastAsia="黑体" w:cs="Times New Roman"/>
          <w:kern w:val="0"/>
          <w:szCs w:val="21"/>
        </w:rPr>
        <w:t>应用场景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172"/>
        <w:gridCol w:w="7173"/>
      </w:tblGrid>
      <w:tr w:rsidR="00950734" w:rsidRPr="00F035C3" w14:paraId="55BF583B" w14:textId="77777777" w:rsidTr="004973AA">
        <w:trPr>
          <w:trHeight w:val="377"/>
        </w:trPr>
        <w:tc>
          <w:tcPr>
            <w:tcW w:w="1162" w:type="pct"/>
            <w:vAlign w:val="center"/>
          </w:tcPr>
          <w:p w14:paraId="622F2DDE" w14:textId="77777777" w:rsidR="00950734" w:rsidRPr="00F035C3" w:rsidRDefault="00950734" w:rsidP="000167B0">
            <w:pPr>
              <w:snapToGrid w:val="0"/>
              <w:spacing w:line="360" w:lineRule="auto"/>
              <w:jc w:val="center"/>
              <w:rPr>
                <w:rFonts w:cs="Times New Roman"/>
                <w:b/>
                <w:kern w:val="0"/>
                <w:sz w:val="18"/>
                <w:szCs w:val="16"/>
              </w:rPr>
            </w:pPr>
            <w:r w:rsidRPr="00F035C3">
              <w:rPr>
                <w:rFonts w:cs="Times New Roman"/>
                <w:b/>
                <w:kern w:val="0"/>
                <w:sz w:val="18"/>
                <w:szCs w:val="16"/>
              </w:rPr>
              <w:t>电力领域</w:t>
            </w:r>
          </w:p>
        </w:tc>
        <w:tc>
          <w:tcPr>
            <w:tcW w:w="3838" w:type="pct"/>
            <w:vAlign w:val="center"/>
          </w:tcPr>
          <w:p w14:paraId="46FF9336" w14:textId="77777777" w:rsidR="00950734" w:rsidRPr="00F035C3" w:rsidRDefault="00950734" w:rsidP="000167B0">
            <w:pPr>
              <w:snapToGrid w:val="0"/>
              <w:spacing w:line="360" w:lineRule="auto"/>
              <w:jc w:val="center"/>
              <w:rPr>
                <w:rFonts w:cs="Times New Roman"/>
                <w:b/>
                <w:kern w:val="0"/>
                <w:sz w:val="18"/>
                <w:szCs w:val="16"/>
              </w:rPr>
            </w:pPr>
            <w:r w:rsidRPr="00F035C3">
              <w:rPr>
                <w:rFonts w:cs="Times New Roman"/>
                <w:b/>
                <w:kern w:val="0"/>
                <w:sz w:val="18"/>
                <w:szCs w:val="16"/>
              </w:rPr>
              <w:t>应用场景</w:t>
            </w:r>
          </w:p>
        </w:tc>
      </w:tr>
      <w:tr w:rsidR="00950734" w:rsidRPr="00F035C3" w14:paraId="5A8F6D47" w14:textId="77777777" w:rsidTr="00460F91">
        <w:trPr>
          <w:trHeight w:val="382"/>
        </w:trPr>
        <w:tc>
          <w:tcPr>
            <w:tcW w:w="1162" w:type="pct"/>
            <w:vAlign w:val="center"/>
          </w:tcPr>
          <w:p w14:paraId="28A8B291" w14:textId="77777777" w:rsidR="00950734" w:rsidRPr="00F035C3" w:rsidRDefault="00950734" w:rsidP="000167B0">
            <w:pPr>
              <w:snapToGrid w:val="0"/>
              <w:spacing w:line="360" w:lineRule="auto"/>
              <w:jc w:val="center"/>
              <w:rPr>
                <w:rFonts w:cs="Times New Roman"/>
                <w:kern w:val="0"/>
                <w:sz w:val="18"/>
                <w:szCs w:val="16"/>
              </w:rPr>
            </w:pPr>
            <w:r w:rsidRPr="00F035C3">
              <w:rPr>
                <w:rFonts w:cs="Times New Roman"/>
                <w:kern w:val="0"/>
                <w:sz w:val="18"/>
                <w:szCs w:val="16"/>
              </w:rPr>
              <w:t>电力规划</w:t>
            </w:r>
          </w:p>
        </w:tc>
        <w:tc>
          <w:tcPr>
            <w:tcW w:w="3838" w:type="pct"/>
            <w:vAlign w:val="center"/>
          </w:tcPr>
          <w:p w14:paraId="6AD72410" w14:textId="77777777" w:rsidR="00950734" w:rsidRPr="00F035C3" w:rsidRDefault="00950734" w:rsidP="000167B0">
            <w:pPr>
              <w:snapToGrid w:val="0"/>
              <w:spacing w:line="360" w:lineRule="auto"/>
              <w:rPr>
                <w:rFonts w:cs="Times New Roman"/>
                <w:sz w:val="18"/>
                <w:szCs w:val="16"/>
              </w:rPr>
            </w:pPr>
            <w:r w:rsidRPr="00F035C3">
              <w:rPr>
                <w:rFonts w:cs="Times New Roman"/>
                <w:sz w:val="18"/>
                <w:szCs w:val="16"/>
              </w:rPr>
              <w:t>输电铁塔及变电站现场踏勘选址定位</w:t>
            </w:r>
          </w:p>
        </w:tc>
      </w:tr>
      <w:tr w:rsidR="00950734" w:rsidRPr="00F035C3" w14:paraId="3132E51A" w14:textId="77777777" w:rsidTr="00460F91">
        <w:trPr>
          <w:trHeight w:val="382"/>
        </w:trPr>
        <w:tc>
          <w:tcPr>
            <w:tcW w:w="1162" w:type="pct"/>
            <w:vAlign w:val="center"/>
          </w:tcPr>
          <w:p w14:paraId="4B60132F" w14:textId="77777777" w:rsidR="00950734" w:rsidRPr="00F035C3" w:rsidRDefault="00950734" w:rsidP="000167B0">
            <w:pPr>
              <w:snapToGrid w:val="0"/>
              <w:spacing w:line="360" w:lineRule="auto"/>
              <w:jc w:val="center"/>
              <w:rPr>
                <w:rFonts w:cs="Times New Roman"/>
                <w:kern w:val="0"/>
                <w:sz w:val="18"/>
                <w:szCs w:val="16"/>
              </w:rPr>
            </w:pPr>
            <w:r w:rsidRPr="00F035C3">
              <w:rPr>
                <w:rFonts w:cs="Times New Roman"/>
                <w:kern w:val="0"/>
                <w:sz w:val="18"/>
                <w:szCs w:val="16"/>
              </w:rPr>
              <w:t>电力建设</w:t>
            </w:r>
          </w:p>
        </w:tc>
        <w:tc>
          <w:tcPr>
            <w:tcW w:w="3838" w:type="pct"/>
            <w:vAlign w:val="center"/>
          </w:tcPr>
          <w:p w14:paraId="3FCCDC79" w14:textId="77777777" w:rsidR="00950734" w:rsidRPr="00F035C3" w:rsidRDefault="00950734" w:rsidP="000167B0">
            <w:pPr>
              <w:snapToGrid w:val="0"/>
              <w:spacing w:line="360" w:lineRule="auto"/>
              <w:rPr>
                <w:rFonts w:cs="Times New Roman"/>
                <w:kern w:val="0"/>
                <w:sz w:val="18"/>
                <w:szCs w:val="16"/>
              </w:rPr>
            </w:pPr>
            <w:r w:rsidRPr="00F035C3">
              <w:rPr>
                <w:rFonts w:cs="Times New Roman"/>
                <w:sz w:val="18"/>
                <w:szCs w:val="16"/>
              </w:rPr>
              <w:t>现场工区位置报告及短报文应急通信、作业人员</w:t>
            </w:r>
            <w:proofErr w:type="gramStart"/>
            <w:r w:rsidRPr="00F035C3">
              <w:rPr>
                <w:rFonts w:cs="Times New Roman"/>
                <w:sz w:val="18"/>
                <w:szCs w:val="16"/>
              </w:rPr>
              <w:t>智慧工</w:t>
            </w:r>
            <w:proofErr w:type="gramEnd"/>
            <w:r w:rsidRPr="00F035C3">
              <w:rPr>
                <w:rFonts w:cs="Times New Roman"/>
                <w:sz w:val="18"/>
                <w:szCs w:val="16"/>
              </w:rPr>
              <w:t>器具的导航及位置应用</w:t>
            </w:r>
          </w:p>
        </w:tc>
      </w:tr>
      <w:tr w:rsidR="00950734" w:rsidRPr="00F035C3" w14:paraId="37ABDB49" w14:textId="77777777" w:rsidTr="00460F91">
        <w:trPr>
          <w:trHeight w:val="377"/>
        </w:trPr>
        <w:tc>
          <w:tcPr>
            <w:tcW w:w="1162" w:type="pct"/>
            <w:vAlign w:val="center"/>
          </w:tcPr>
          <w:p w14:paraId="088BD371" w14:textId="77777777" w:rsidR="00950734" w:rsidRPr="00F035C3" w:rsidRDefault="00950734" w:rsidP="000167B0">
            <w:pPr>
              <w:snapToGrid w:val="0"/>
              <w:spacing w:line="360" w:lineRule="auto"/>
              <w:jc w:val="center"/>
              <w:rPr>
                <w:rFonts w:cs="Times New Roman"/>
                <w:kern w:val="0"/>
                <w:sz w:val="18"/>
                <w:szCs w:val="16"/>
              </w:rPr>
            </w:pPr>
            <w:r w:rsidRPr="00F035C3">
              <w:rPr>
                <w:rFonts w:cs="Times New Roman"/>
                <w:kern w:val="0"/>
                <w:sz w:val="18"/>
                <w:szCs w:val="16"/>
              </w:rPr>
              <w:t>电力运行</w:t>
            </w:r>
          </w:p>
        </w:tc>
        <w:tc>
          <w:tcPr>
            <w:tcW w:w="3838" w:type="pct"/>
            <w:vAlign w:val="center"/>
          </w:tcPr>
          <w:p w14:paraId="773B43FB" w14:textId="6C7F8CC5" w:rsidR="00950734" w:rsidRPr="00F035C3" w:rsidRDefault="00950734" w:rsidP="000167B0">
            <w:pPr>
              <w:snapToGrid w:val="0"/>
              <w:spacing w:line="360" w:lineRule="auto"/>
              <w:rPr>
                <w:rFonts w:cs="Times New Roman"/>
                <w:kern w:val="0"/>
                <w:sz w:val="18"/>
                <w:szCs w:val="16"/>
              </w:rPr>
            </w:pPr>
            <w:r w:rsidRPr="00F035C3">
              <w:rPr>
                <w:rFonts w:cs="Times New Roman"/>
                <w:sz w:val="18"/>
                <w:szCs w:val="16"/>
              </w:rPr>
              <w:t>故障指示器辅助定位、电力设备资产定位</w:t>
            </w:r>
            <w:r w:rsidR="00460F91" w:rsidRPr="00F035C3">
              <w:rPr>
                <w:rFonts w:cs="Times New Roman" w:hint="eastAsia"/>
                <w:sz w:val="18"/>
                <w:szCs w:val="16"/>
              </w:rPr>
              <w:t>标识</w:t>
            </w:r>
            <w:r w:rsidRPr="00F035C3">
              <w:rPr>
                <w:rFonts w:cs="Times New Roman"/>
                <w:sz w:val="18"/>
                <w:szCs w:val="16"/>
              </w:rPr>
              <w:t>、电力抢修车辆定位及导航、输电线路巡检无人机作业定位及导航、变电站巡检机器人导航、灾害应急指挥通信</w:t>
            </w:r>
          </w:p>
        </w:tc>
      </w:tr>
      <w:tr w:rsidR="00950734" w:rsidRPr="00F035C3" w14:paraId="0432659C" w14:textId="77777777" w:rsidTr="00460F91">
        <w:trPr>
          <w:trHeight w:val="402"/>
        </w:trPr>
        <w:tc>
          <w:tcPr>
            <w:tcW w:w="1162" w:type="pct"/>
            <w:vAlign w:val="center"/>
          </w:tcPr>
          <w:p w14:paraId="570856F6" w14:textId="77878A93" w:rsidR="00950734" w:rsidRPr="00F035C3" w:rsidRDefault="00950734" w:rsidP="000167B0">
            <w:pPr>
              <w:snapToGrid w:val="0"/>
              <w:spacing w:line="360" w:lineRule="auto"/>
              <w:jc w:val="center"/>
              <w:rPr>
                <w:rFonts w:cs="Times New Roman"/>
                <w:kern w:val="0"/>
                <w:sz w:val="18"/>
                <w:szCs w:val="16"/>
              </w:rPr>
            </w:pPr>
            <w:r w:rsidRPr="00F035C3">
              <w:rPr>
                <w:rFonts w:cs="Times New Roman"/>
                <w:kern w:val="0"/>
                <w:sz w:val="18"/>
                <w:szCs w:val="16"/>
              </w:rPr>
              <w:t>电力</w:t>
            </w:r>
            <w:r w:rsidR="00460F91" w:rsidRPr="00F035C3">
              <w:rPr>
                <w:rFonts w:cs="Times New Roman" w:hint="eastAsia"/>
                <w:kern w:val="0"/>
                <w:sz w:val="18"/>
                <w:szCs w:val="16"/>
              </w:rPr>
              <w:t>营销</w:t>
            </w:r>
          </w:p>
        </w:tc>
        <w:tc>
          <w:tcPr>
            <w:tcW w:w="3838" w:type="pct"/>
            <w:vAlign w:val="center"/>
          </w:tcPr>
          <w:p w14:paraId="75FCF43B" w14:textId="619C3636" w:rsidR="00950734" w:rsidRPr="00F035C3" w:rsidRDefault="00460F91" w:rsidP="000167B0">
            <w:pPr>
              <w:snapToGrid w:val="0"/>
              <w:spacing w:line="360" w:lineRule="auto"/>
              <w:rPr>
                <w:rFonts w:cs="Times New Roman"/>
                <w:kern w:val="0"/>
                <w:sz w:val="18"/>
                <w:szCs w:val="16"/>
              </w:rPr>
            </w:pPr>
            <w:r w:rsidRPr="00F035C3">
              <w:rPr>
                <w:rFonts w:cs="Times New Roman" w:hint="eastAsia"/>
                <w:kern w:val="0"/>
                <w:sz w:val="18"/>
                <w:szCs w:val="16"/>
              </w:rPr>
              <w:t>充电</w:t>
            </w:r>
            <w:proofErr w:type="gramStart"/>
            <w:r w:rsidRPr="00F035C3">
              <w:rPr>
                <w:rFonts w:cs="Times New Roman" w:hint="eastAsia"/>
                <w:kern w:val="0"/>
                <w:sz w:val="18"/>
                <w:szCs w:val="16"/>
              </w:rPr>
              <w:t>桩</w:t>
            </w:r>
            <w:r w:rsidR="00950734" w:rsidRPr="00F035C3">
              <w:rPr>
                <w:rFonts w:cs="Times New Roman"/>
                <w:kern w:val="0"/>
                <w:sz w:val="18"/>
                <w:szCs w:val="16"/>
              </w:rPr>
              <w:t>位置</w:t>
            </w:r>
            <w:proofErr w:type="gramEnd"/>
            <w:r w:rsidR="00950734" w:rsidRPr="00F035C3">
              <w:rPr>
                <w:rFonts w:cs="Times New Roman"/>
                <w:kern w:val="0"/>
                <w:sz w:val="18"/>
                <w:szCs w:val="16"/>
              </w:rPr>
              <w:t>监测、电动汽车定位导航、集中及分布式光</w:t>
            </w:r>
            <w:proofErr w:type="gramStart"/>
            <w:r w:rsidR="00950734" w:rsidRPr="00F035C3">
              <w:rPr>
                <w:rFonts w:cs="Times New Roman"/>
                <w:kern w:val="0"/>
                <w:sz w:val="18"/>
                <w:szCs w:val="16"/>
              </w:rPr>
              <w:t>伏位置</w:t>
            </w:r>
            <w:proofErr w:type="gramEnd"/>
            <w:r w:rsidR="00950734" w:rsidRPr="00F035C3">
              <w:rPr>
                <w:rFonts w:cs="Times New Roman"/>
                <w:kern w:val="0"/>
                <w:sz w:val="18"/>
                <w:szCs w:val="16"/>
              </w:rPr>
              <w:t>报告、偏远地区用电信息采集</w:t>
            </w:r>
          </w:p>
        </w:tc>
      </w:tr>
      <w:tr w:rsidR="00950734" w:rsidRPr="00F035C3" w14:paraId="0BBC4C11" w14:textId="77777777" w:rsidTr="00460F91">
        <w:trPr>
          <w:trHeight w:val="386"/>
        </w:trPr>
        <w:tc>
          <w:tcPr>
            <w:tcW w:w="1162" w:type="pct"/>
            <w:vAlign w:val="center"/>
          </w:tcPr>
          <w:p w14:paraId="1C70D3FC" w14:textId="77777777" w:rsidR="00950734" w:rsidRPr="00F035C3" w:rsidRDefault="00950734" w:rsidP="000167B0">
            <w:pPr>
              <w:snapToGrid w:val="0"/>
              <w:spacing w:line="360" w:lineRule="auto"/>
              <w:jc w:val="center"/>
              <w:rPr>
                <w:rFonts w:cs="Times New Roman"/>
                <w:kern w:val="0"/>
                <w:sz w:val="18"/>
                <w:szCs w:val="16"/>
              </w:rPr>
            </w:pPr>
            <w:r w:rsidRPr="00F035C3">
              <w:rPr>
                <w:rFonts w:cs="Times New Roman"/>
                <w:kern w:val="0"/>
                <w:sz w:val="18"/>
                <w:szCs w:val="16"/>
              </w:rPr>
              <w:t>电力调度</w:t>
            </w:r>
          </w:p>
        </w:tc>
        <w:tc>
          <w:tcPr>
            <w:tcW w:w="3838" w:type="pct"/>
            <w:vAlign w:val="center"/>
          </w:tcPr>
          <w:p w14:paraId="2F813ADF" w14:textId="77777777" w:rsidR="00950734" w:rsidRPr="00F035C3" w:rsidRDefault="00950734" w:rsidP="000167B0">
            <w:pPr>
              <w:snapToGrid w:val="0"/>
              <w:spacing w:line="360" w:lineRule="auto"/>
              <w:rPr>
                <w:rFonts w:cs="Times New Roman"/>
                <w:kern w:val="0"/>
                <w:sz w:val="18"/>
                <w:szCs w:val="16"/>
              </w:rPr>
            </w:pPr>
            <w:r w:rsidRPr="00F035C3">
              <w:rPr>
                <w:rFonts w:cs="Times New Roman"/>
                <w:kern w:val="0"/>
                <w:sz w:val="18"/>
                <w:szCs w:val="16"/>
              </w:rPr>
              <w:t>时间同步</w:t>
            </w:r>
          </w:p>
        </w:tc>
      </w:tr>
      <w:tr w:rsidR="00950734" w:rsidRPr="00F035C3" w14:paraId="277620A9" w14:textId="77777777" w:rsidTr="00460F91">
        <w:trPr>
          <w:trHeight w:val="386"/>
        </w:trPr>
        <w:tc>
          <w:tcPr>
            <w:tcW w:w="1162" w:type="pct"/>
            <w:vAlign w:val="center"/>
          </w:tcPr>
          <w:p w14:paraId="51BECD7D" w14:textId="77777777" w:rsidR="00950734" w:rsidRPr="00F035C3" w:rsidRDefault="00950734" w:rsidP="000167B0">
            <w:pPr>
              <w:snapToGrid w:val="0"/>
              <w:spacing w:line="360" w:lineRule="auto"/>
              <w:jc w:val="center"/>
              <w:rPr>
                <w:rFonts w:cs="Times New Roman"/>
                <w:kern w:val="0"/>
                <w:sz w:val="18"/>
                <w:szCs w:val="16"/>
              </w:rPr>
            </w:pPr>
            <w:r w:rsidRPr="00F035C3">
              <w:rPr>
                <w:rFonts w:cs="Times New Roman"/>
                <w:kern w:val="0"/>
                <w:sz w:val="18"/>
                <w:szCs w:val="16"/>
              </w:rPr>
              <w:t>电力物资</w:t>
            </w:r>
          </w:p>
        </w:tc>
        <w:tc>
          <w:tcPr>
            <w:tcW w:w="3838" w:type="pct"/>
            <w:vAlign w:val="center"/>
          </w:tcPr>
          <w:p w14:paraId="1FDE1FC9" w14:textId="77777777" w:rsidR="00950734" w:rsidRPr="00F035C3" w:rsidRDefault="00950734" w:rsidP="000167B0">
            <w:pPr>
              <w:snapToGrid w:val="0"/>
              <w:spacing w:line="360" w:lineRule="auto"/>
              <w:rPr>
                <w:rFonts w:cs="Times New Roman"/>
                <w:kern w:val="0"/>
                <w:sz w:val="18"/>
                <w:szCs w:val="16"/>
              </w:rPr>
            </w:pPr>
            <w:r w:rsidRPr="00F035C3">
              <w:rPr>
                <w:rFonts w:cs="Times New Roman"/>
                <w:kern w:val="0"/>
                <w:sz w:val="18"/>
                <w:szCs w:val="16"/>
              </w:rPr>
              <w:t>物资调配车辆配送导航、仓储室内外定位</w:t>
            </w:r>
          </w:p>
        </w:tc>
      </w:tr>
      <w:tr w:rsidR="00950734" w:rsidRPr="00F035C3" w14:paraId="735E8D71" w14:textId="77777777" w:rsidTr="00460F91">
        <w:trPr>
          <w:trHeight w:val="386"/>
        </w:trPr>
        <w:tc>
          <w:tcPr>
            <w:tcW w:w="1162" w:type="pct"/>
            <w:vAlign w:val="center"/>
          </w:tcPr>
          <w:p w14:paraId="79CFC789" w14:textId="77777777" w:rsidR="00950734" w:rsidRPr="00F035C3" w:rsidDel="008758E4" w:rsidRDefault="00950734" w:rsidP="000167B0">
            <w:pPr>
              <w:snapToGrid w:val="0"/>
              <w:spacing w:line="360" w:lineRule="auto"/>
              <w:jc w:val="center"/>
              <w:rPr>
                <w:rFonts w:cs="Times New Roman"/>
                <w:kern w:val="0"/>
                <w:sz w:val="18"/>
                <w:szCs w:val="16"/>
              </w:rPr>
            </w:pPr>
            <w:r w:rsidRPr="00F035C3">
              <w:rPr>
                <w:rFonts w:cs="Times New Roman"/>
                <w:kern w:val="0"/>
                <w:sz w:val="18"/>
                <w:szCs w:val="16"/>
              </w:rPr>
              <w:t>发电</w:t>
            </w:r>
          </w:p>
        </w:tc>
        <w:tc>
          <w:tcPr>
            <w:tcW w:w="3838" w:type="pct"/>
            <w:vAlign w:val="center"/>
          </w:tcPr>
          <w:p w14:paraId="3326D24C" w14:textId="77777777" w:rsidR="00950734" w:rsidRPr="00F035C3" w:rsidRDefault="00950734" w:rsidP="000167B0">
            <w:pPr>
              <w:snapToGrid w:val="0"/>
              <w:spacing w:line="360" w:lineRule="auto"/>
              <w:rPr>
                <w:rFonts w:cs="Times New Roman"/>
                <w:kern w:val="0"/>
                <w:sz w:val="18"/>
                <w:szCs w:val="16"/>
              </w:rPr>
            </w:pPr>
            <w:r w:rsidRPr="00F035C3">
              <w:rPr>
                <w:rFonts w:cs="Times New Roman"/>
                <w:kern w:val="0"/>
                <w:sz w:val="18"/>
                <w:szCs w:val="16"/>
              </w:rPr>
              <w:t>电厂位置监测、风力发电机位置监测、集中式光伏电站位置监测、水电站位置监测</w:t>
            </w:r>
          </w:p>
        </w:tc>
      </w:tr>
      <w:tr w:rsidR="00950734" w:rsidRPr="00F035C3" w14:paraId="007F88D0" w14:textId="77777777" w:rsidTr="00460F91">
        <w:trPr>
          <w:trHeight w:val="386"/>
        </w:trPr>
        <w:tc>
          <w:tcPr>
            <w:tcW w:w="1162" w:type="pct"/>
            <w:vAlign w:val="center"/>
          </w:tcPr>
          <w:p w14:paraId="0D650E1B" w14:textId="77777777" w:rsidR="00950734" w:rsidRPr="00F035C3" w:rsidRDefault="00950734" w:rsidP="000167B0">
            <w:pPr>
              <w:snapToGrid w:val="0"/>
              <w:spacing w:line="360" w:lineRule="auto"/>
              <w:jc w:val="center"/>
              <w:rPr>
                <w:rFonts w:cs="Times New Roman"/>
                <w:kern w:val="0"/>
                <w:sz w:val="18"/>
                <w:szCs w:val="16"/>
              </w:rPr>
            </w:pPr>
            <w:r w:rsidRPr="00F035C3">
              <w:rPr>
                <w:rFonts w:cs="Times New Roman"/>
                <w:kern w:val="0"/>
                <w:sz w:val="18"/>
                <w:szCs w:val="16"/>
              </w:rPr>
              <w:t>其他</w:t>
            </w:r>
          </w:p>
        </w:tc>
        <w:tc>
          <w:tcPr>
            <w:tcW w:w="3838" w:type="pct"/>
            <w:vAlign w:val="center"/>
          </w:tcPr>
          <w:p w14:paraId="78DAE491" w14:textId="77777777" w:rsidR="00950734" w:rsidRPr="00F035C3" w:rsidRDefault="00950734" w:rsidP="000167B0">
            <w:pPr>
              <w:snapToGrid w:val="0"/>
              <w:spacing w:line="360" w:lineRule="auto"/>
              <w:rPr>
                <w:rFonts w:cs="Times New Roman"/>
                <w:kern w:val="0"/>
                <w:sz w:val="18"/>
                <w:szCs w:val="16"/>
              </w:rPr>
            </w:pPr>
            <w:r w:rsidRPr="00F035C3">
              <w:rPr>
                <w:rFonts w:cs="Times New Roman"/>
                <w:kern w:val="0"/>
                <w:sz w:val="18"/>
                <w:szCs w:val="16"/>
              </w:rPr>
              <w:t>用电信息数据采集位置终端</w:t>
            </w:r>
          </w:p>
        </w:tc>
      </w:tr>
    </w:tbl>
    <w:p w14:paraId="68B8654C" w14:textId="77777777" w:rsidR="009A539C" w:rsidRPr="00F035C3" w:rsidRDefault="009A539C" w:rsidP="000167B0">
      <w:pPr>
        <w:spacing w:line="360" w:lineRule="auto"/>
      </w:pPr>
    </w:p>
    <w:p w14:paraId="06E7D715" w14:textId="21CE466C" w:rsidR="00460F91" w:rsidRPr="00F035C3" w:rsidRDefault="00774F2F" w:rsidP="000167B0">
      <w:pPr>
        <w:spacing w:line="360" w:lineRule="auto"/>
      </w:pPr>
      <w:r w:rsidRPr="00F035C3">
        <w:rPr>
          <w:noProof/>
        </w:rPr>
        <mc:AlternateContent>
          <mc:Choice Requires="wps">
            <w:drawing>
              <wp:anchor distT="0" distB="0" distL="114300" distR="114300" simplePos="0" relativeHeight="251659264" behindDoc="0" locked="0" layoutInCell="1" allowOverlap="1" wp14:anchorId="04C8E645" wp14:editId="66BED9A2">
                <wp:simplePos x="0" y="0"/>
                <wp:positionH relativeFrom="column">
                  <wp:posOffset>1638512</wp:posOffset>
                </wp:positionH>
                <wp:positionV relativeFrom="paragraph">
                  <wp:posOffset>77682</wp:posOffset>
                </wp:positionV>
                <wp:extent cx="2346960" cy="0"/>
                <wp:effectExtent l="0" t="0" r="0" b="0"/>
                <wp:wrapNone/>
                <wp:docPr id="231498120" name="直接连接符 3"/>
                <wp:cNvGraphicFramePr/>
                <a:graphic xmlns:a="http://schemas.openxmlformats.org/drawingml/2006/main">
                  <a:graphicData uri="http://schemas.microsoft.com/office/word/2010/wordprocessingShape">
                    <wps:wsp>
                      <wps:cNvCnPr/>
                      <wps:spPr>
                        <a:xfrm>
                          <a:off x="0" y="0"/>
                          <a:ext cx="23469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E460AC" id="直接连接符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pt,6.1pt" to="313.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" strokecolor="black [3200]" strokeweight=".5pt">
                <v:stroke joinstyle="miter"/>
              </v:line>
            </w:pict>
          </mc:Fallback>
        </mc:AlternateContent>
      </w:r>
    </w:p>
    <w:p w14:paraId="475E71E8" w14:textId="0E0BFFA6" w:rsidR="00460F91" w:rsidRPr="00F035C3" w:rsidRDefault="00460F91" w:rsidP="000167B0">
      <w:pPr>
        <w:spacing w:line="360" w:lineRule="auto"/>
      </w:pPr>
    </w:p>
    <w:p w14:paraId="5D6B7E17" w14:textId="70CDCA14" w:rsidR="00460F91" w:rsidRPr="002F1493" w:rsidRDefault="009D28C9" w:rsidP="009D28C9">
      <w:pPr>
        <w:spacing w:line="360" w:lineRule="auto"/>
      </w:pPr>
      <w:r>
        <w:br/>
      </w:r>
    </w:p>
    <w:sectPr w:rsidR="00460F91" w:rsidRPr="002F1493" w:rsidSect="003D5597">
      <w:headerReference w:type="even" r:id="rId18"/>
      <w:headerReference w:type="default" r:id="rId19"/>
      <w:footerReference w:type="default" r:id="rId20"/>
      <w:headerReference w:type="first" r:id="rId21"/>
      <w:pgSz w:w="11906" w:h="16838" w:code="9"/>
      <w:pgMar w:top="567" w:right="1134" w:bottom="1134" w:left="1417"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D5261" w14:textId="77777777" w:rsidR="00EE0F7B" w:rsidRDefault="00EE0F7B">
      <w:r>
        <w:separator/>
      </w:r>
    </w:p>
  </w:endnote>
  <w:endnote w:type="continuationSeparator" w:id="0">
    <w:p w14:paraId="1E08D5F8" w14:textId="77777777" w:rsidR="00EE0F7B" w:rsidRDefault="00EE0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B6A24035-446B-4396-8E8E-EAA0532F0F08}"/>
    <w:embedBold r:id="rId2" w:subsetted="1" w:fontKey="{58485E98-CC34-4752-93DA-2E5EF90D0F45}"/>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方正仿宋_GBK">
    <w:panose1 w:val="03000509000000000000"/>
    <w:charset w:val="86"/>
    <w:family w:val="script"/>
    <w:pitch w:val="fixed"/>
    <w:sig w:usb0="00000001" w:usb1="080E0000" w:usb2="00000010" w:usb3="00000000" w:csb0="00040000" w:csb1="00000000"/>
    <w:embedRegular r:id="rId3" w:subsetted="1" w:fontKey="{F21BDEBA-C35B-4501-9FBC-0F37F46C435E}"/>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6DA9" w14:textId="77777777" w:rsidR="00B736DD" w:rsidRDefault="00B736DD">
    <w:pPr>
      <w:pStyle w:val="afff6"/>
      <w:wordWrap w:val="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350865"/>
    </w:sdtPr>
    <w:sdtContent>
      <w:sdt>
        <w:sdtPr>
          <w:id w:val="1967769182"/>
        </w:sdtPr>
        <w:sdtContent>
          <w:p w14:paraId="1A34270F" w14:textId="77777777" w:rsidR="00B736DD" w:rsidRDefault="00000000">
            <w:pPr>
              <w:pStyle w:val="afff6"/>
              <w:jc w:val="right"/>
              <w:rPr>
                <w:sz w:val="21"/>
                <w:szCs w:val="22"/>
              </w:rPr>
            </w:pPr>
          </w:p>
        </w:sdtContent>
      </w:sdt>
    </w:sdtContent>
  </w:sdt>
  <w:p w14:paraId="5DCB2232" w14:textId="77777777" w:rsidR="00B736DD" w:rsidRDefault="00B736DD">
    <w:pPr>
      <w:pStyle w:val="afff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860774"/>
      <w:docPartObj>
        <w:docPartGallery w:val="Page Numbers (Bottom of Page)"/>
        <w:docPartUnique/>
      </w:docPartObj>
    </w:sdtPr>
    <w:sdtContent>
      <w:p w14:paraId="7C708CAA" w14:textId="6B85AB03" w:rsidR="00B736DD" w:rsidRDefault="00B736DD">
        <w:pPr>
          <w:pStyle w:val="afff6"/>
          <w:ind w:firstLine="1260"/>
          <w:jc w:val="right"/>
        </w:pPr>
        <w:r>
          <w:fldChar w:fldCharType="begin"/>
        </w:r>
        <w:r>
          <w:instrText>PAGE   \* MERGEFORMAT</w:instrText>
        </w:r>
        <w:r>
          <w:fldChar w:fldCharType="separate"/>
        </w:r>
        <w:r w:rsidR="00A24EDB" w:rsidRPr="00A24EDB">
          <w:rPr>
            <w:noProof/>
            <w:lang w:val="zh-CN"/>
          </w:rPr>
          <w:t>I</w:t>
        </w:r>
        <w:r>
          <w:fldChar w:fldCharType="end"/>
        </w:r>
      </w:p>
    </w:sdtContent>
  </w:sdt>
  <w:p w14:paraId="5BBFFFA9" w14:textId="77777777" w:rsidR="00B736DD" w:rsidRDefault="00B736DD">
    <w:pPr>
      <w:pStyle w:val="afff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9792801"/>
    </w:sdtPr>
    <w:sdtContent>
      <w:sdt>
        <w:sdtPr>
          <w:id w:val="-594783862"/>
        </w:sdtPr>
        <w:sdtContent>
          <w:p w14:paraId="59C07031" w14:textId="77777777" w:rsidR="00B736DD" w:rsidRDefault="00B736DD">
            <w:pPr>
              <w:pStyle w:val="afff6"/>
              <w:jc w:val="right"/>
              <w:rPr>
                <w:sz w:val="21"/>
                <w:szCs w:val="22"/>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sidR="000D20CA" w:rsidRPr="000D20CA">
              <w:rPr>
                <w:rFonts w:ascii="宋体" w:eastAsia="宋体" w:hAnsi="宋体"/>
                <w:noProof/>
                <w:lang w:val="zh-CN"/>
              </w:rPr>
              <w:t>II</w:t>
            </w:r>
            <w:r>
              <w:rPr>
                <w:rFonts w:ascii="宋体" w:eastAsia="宋体" w:hAnsi="宋体"/>
              </w:rPr>
              <w:fldChar w:fldCharType="end"/>
            </w:r>
          </w:p>
        </w:sdtContent>
      </w:sdt>
    </w:sdtContent>
  </w:sdt>
  <w:p w14:paraId="469CDD4B" w14:textId="77777777" w:rsidR="00B736DD" w:rsidRDefault="00B736DD">
    <w:pPr>
      <w:pStyle w:val="afff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2B8B4" w14:textId="77777777" w:rsidR="00B736DD" w:rsidRDefault="00B736DD">
    <w:pPr>
      <w:pStyle w:val="afff6"/>
      <w:jc w:val="right"/>
    </w:pPr>
    <w:r>
      <w:fldChar w:fldCharType="begin"/>
    </w:r>
    <w:r>
      <w:instrText>PAGE   \* MERGEFORMAT</w:instrText>
    </w:r>
    <w:r>
      <w:fldChar w:fldCharType="separate"/>
    </w:r>
    <w:r w:rsidR="000D20CA" w:rsidRPr="000D20CA">
      <w:rPr>
        <w:noProof/>
        <w:lang w:val="zh-CN"/>
      </w:rPr>
      <w:t>2</w:t>
    </w:r>
    <w:r>
      <w:fldChar w:fldCharType="end"/>
    </w:r>
  </w:p>
  <w:p w14:paraId="5CE4A383" w14:textId="77777777" w:rsidR="00B736DD" w:rsidRDefault="00B736DD">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C5AE5" w14:textId="77777777" w:rsidR="00EE0F7B" w:rsidRDefault="00EE0F7B">
      <w:r>
        <w:separator/>
      </w:r>
    </w:p>
  </w:footnote>
  <w:footnote w:type="continuationSeparator" w:id="0">
    <w:p w14:paraId="477E889B" w14:textId="77777777" w:rsidR="00EE0F7B" w:rsidRDefault="00EE0F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8C5CC" w14:textId="77777777" w:rsidR="00B736DD" w:rsidRDefault="00B736DD" w:rsidP="00C350A4">
    <w:pPr>
      <w:pStyle w:val="afff8"/>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20C4B" w14:textId="2C6A2299" w:rsidR="00B736DD" w:rsidRDefault="00B736DD">
    <w:pPr>
      <w:pStyle w:val="afff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B716" w14:textId="77777777" w:rsidR="00B736DD" w:rsidRDefault="00B736DD">
    <w:pPr>
      <w:spacing w:line="200" w:lineRule="exact"/>
      <w:rPr>
        <w:sz w:val="20"/>
        <w:szCs w:val="20"/>
      </w:rPr>
    </w:pPr>
    <w:r w:rsidRPr="000E0441">
      <w:rPr>
        <w:noProof/>
      </w:rPr>
      <mc:AlternateContent>
        <mc:Choice Requires="wps">
          <w:drawing>
            <wp:anchor distT="0" distB="0" distL="114300" distR="114300" simplePos="0" relativeHeight="251657216" behindDoc="1" locked="0" layoutInCell="1" allowOverlap="1" wp14:anchorId="2976C76E" wp14:editId="6F9D5F11">
              <wp:simplePos x="0" y="0"/>
              <wp:positionH relativeFrom="page">
                <wp:posOffset>5786120</wp:posOffset>
              </wp:positionH>
              <wp:positionV relativeFrom="topMargin">
                <wp:posOffset>913130</wp:posOffset>
              </wp:positionV>
              <wp:extent cx="1108075" cy="133350"/>
              <wp:effectExtent l="0" t="0" r="15875" b="0"/>
              <wp:wrapNone/>
              <wp:docPr id="112" name="文本框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133350"/>
                      </a:xfrm>
                      <a:prstGeom prst="rect">
                        <a:avLst/>
                      </a:prstGeom>
                      <a:noFill/>
                      <a:ln>
                        <a:noFill/>
                      </a:ln>
                    </wps:spPr>
                    <wps:txbx>
                      <w:txbxContent>
                        <w:p w14:paraId="6C5A2F89" w14:textId="65155840" w:rsidR="00B736DD" w:rsidRDefault="00B736DD">
                          <w:pPr>
                            <w:pStyle w:val="1d"/>
                            <w:spacing w:line="231" w:lineRule="exact"/>
                            <w:ind w:left="20"/>
                            <w:rPr>
                              <w:rFonts w:ascii="黑体" w:eastAsia="黑体" w:hAnsi="黑体" w:cs="黑体" w:hint="eastAsia"/>
                            </w:rPr>
                          </w:pPr>
                          <w:r>
                            <w:rPr>
                              <w:rFonts w:ascii="黑体" w:eastAsia="黑体" w:hAnsi="黑体" w:cs="黑体"/>
                            </w:rPr>
                            <w:t>T/</w:t>
                          </w:r>
                          <w:r>
                            <w:rPr>
                              <w:rFonts w:ascii="黑体" w:eastAsia="黑体" w:hAnsi="黑体" w:cs="黑体" w:hint="eastAsia"/>
                            </w:rPr>
                            <w:t>JSEE</w:t>
                          </w:r>
                          <w:r>
                            <w:rPr>
                              <w:rFonts w:ascii="黑体" w:eastAsia="黑体" w:hAnsi="黑体" w:cs="黑体"/>
                              <w:spacing w:val="-3"/>
                            </w:rPr>
                            <w:t xml:space="preserve"> </w:t>
                          </w:r>
                          <w:r w:rsidRPr="000E0441">
                            <w:rPr>
                              <w:rFonts w:ascii="黑体" w:eastAsia="黑体" w:hAnsi="黑体" w:cs="黑体" w:hint="eastAsia"/>
                            </w:rPr>
                            <w:t>00</w:t>
                          </w:r>
                          <w:r w:rsidR="009A4933">
                            <w:rPr>
                              <w:rFonts w:ascii="黑体" w:eastAsia="黑体" w:hAnsi="黑体" w:cs="黑体" w:hint="eastAsia"/>
                            </w:rPr>
                            <w:t>x</w:t>
                          </w:r>
                          <w:r w:rsidRPr="000E0441">
                            <w:rPr>
                              <w:rFonts w:ascii="黑体" w:eastAsia="黑体" w:hAnsi="黑体" w:cs="黑体"/>
                            </w:rPr>
                            <w:t>-</w:t>
                          </w:r>
                          <w:r w:rsidRPr="000E0441">
                            <w:rPr>
                              <w:rFonts w:ascii="黑体" w:eastAsia="黑体" w:hAnsi="黑体" w:cs="黑体" w:hint="eastAsia"/>
                            </w:rPr>
                            <w:t>202</w:t>
                          </w:r>
                          <w:r w:rsidR="009A4933">
                            <w:rPr>
                              <w:rFonts w:ascii="黑体" w:eastAsia="黑体" w:hAnsi="黑体" w:cs="黑体" w:hint="eastAsia"/>
                            </w:rPr>
                            <w:t>x</w:t>
                          </w:r>
                        </w:p>
                        <w:p w14:paraId="5ADE97AC" w14:textId="77777777" w:rsidR="00B736DD" w:rsidRDefault="00B736DD">
                          <w:pPr>
                            <w:pStyle w:val="affc"/>
                          </w:pPr>
                        </w:p>
                      </w:txbxContent>
                    </wps:txbx>
                    <wps:bodyPr rot="0" vert="horz" wrap="square" lIns="0" tIns="0" rIns="0" bIns="0" anchor="t" anchorCtr="0" upright="1">
                      <a:noAutofit/>
                    </wps:bodyPr>
                  </wps:wsp>
                </a:graphicData>
              </a:graphic>
            </wp:anchor>
          </w:drawing>
        </mc:Choice>
        <mc:Fallback>
          <w:pict>
            <v:shapetype w14:anchorId="2976C76E" id="_x0000_t202" coordsize="21600,21600" o:spt="202" path="m,l,21600r21600,l21600,xe">
              <v:stroke joinstyle="miter"/>
              <v:path gradientshapeok="t" o:connecttype="rect"/>
            </v:shapetype>
            <v:shape id="文本框 112" o:spid="_x0000_s1027" type="#_x0000_t202" style="position:absolute;left:0;text-align:left;margin-left:455.6pt;margin-top:71.9pt;width:87.25pt;height:10.5pt;z-index:-251659264;visibility:visible;mso-wrap-style:square;mso-wrap-distance-left:9pt;mso-wrap-distance-top:0;mso-wrap-distance-right:9pt;mso-wrap-distance-bottom:0;mso-position-horizontal:absolute;mso-position-horizontal-relative:page;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" filled="f" stroked="f">
              <v:textbox inset="0,0,0,0">
                <w:txbxContent>
                  <w:p w14:paraId="6C5A2F89" w14:textId="65155840" w:rsidR="00B736DD" w:rsidRDefault="00B736DD">
                    <w:pPr>
                      <w:pStyle w:val="1d"/>
                      <w:spacing w:line="231" w:lineRule="exact"/>
                      <w:ind w:left="20"/>
                      <w:rPr>
                        <w:rFonts w:ascii="黑体" w:eastAsia="黑体" w:hAnsi="黑体" w:cs="黑体" w:hint="eastAsia"/>
                      </w:rPr>
                    </w:pPr>
                    <w:r>
                      <w:rPr>
                        <w:rFonts w:ascii="黑体" w:eastAsia="黑体" w:hAnsi="黑体" w:cs="黑体"/>
                      </w:rPr>
                      <w:t>T/</w:t>
                    </w:r>
                    <w:r>
                      <w:rPr>
                        <w:rFonts w:ascii="黑体" w:eastAsia="黑体" w:hAnsi="黑体" w:cs="黑体" w:hint="eastAsia"/>
                      </w:rPr>
                      <w:t>JSEE</w:t>
                    </w:r>
                    <w:r>
                      <w:rPr>
                        <w:rFonts w:ascii="黑体" w:eastAsia="黑体" w:hAnsi="黑体" w:cs="黑体"/>
                        <w:spacing w:val="-3"/>
                      </w:rPr>
                      <w:t xml:space="preserve"> </w:t>
                    </w:r>
                    <w:r w:rsidRPr="000E0441">
                      <w:rPr>
                        <w:rFonts w:ascii="黑体" w:eastAsia="黑体" w:hAnsi="黑体" w:cs="黑体" w:hint="eastAsia"/>
                      </w:rPr>
                      <w:t>00</w:t>
                    </w:r>
                    <w:r w:rsidR="009A4933">
                      <w:rPr>
                        <w:rFonts w:ascii="黑体" w:eastAsia="黑体" w:hAnsi="黑体" w:cs="黑体" w:hint="eastAsia"/>
                      </w:rPr>
                      <w:t>x</w:t>
                    </w:r>
                    <w:r w:rsidRPr="000E0441">
                      <w:rPr>
                        <w:rFonts w:ascii="黑体" w:eastAsia="黑体" w:hAnsi="黑体" w:cs="黑体"/>
                      </w:rPr>
                      <w:t>-</w:t>
                    </w:r>
                    <w:r w:rsidRPr="000E0441">
                      <w:rPr>
                        <w:rFonts w:ascii="黑体" w:eastAsia="黑体" w:hAnsi="黑体" w:cs="黑体" w:hint="eastAsia"/>
                      </w:rPr>
                      <w:t>202</w:t>
                    </w:r>
                    <w:r w:rsidR="009A4933">
                      <w:rPr>
                        <w:rFonts w:ascii="黑体" w:eastAsia="黑体" w:hAnsi="黑体" w:cs="黑体" w:hint="eastAsia"/>
                      </w:rPr>
                      <w:t>x</w:t>
                    </w:r>
                  </w:p>
                  <w:p w14:paraId="5ADE97AC" w14:textId="77777777" w:rsidR="00B736DD" w:rsidRDefault="00B736DD">
                    <w:pPr>
                      <w:pStyle w:val="affc"/>
                    </w:pP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CCFC" w14:textId="4D540C56" w:rsidR="00B736DD" w:rsidRDefault="00B736DD">
    <w:pPr>
      <w:pStyle w:val="afff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0250" w14:textId="09C4DEEB" w:rsidR="00B736DD" w:rsidRDefault="00B736DD">
    <w:pPr>
      <w:pStyle w:val="afff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0F248" w14:textId="77777777" w:rsidR="00B736DD" w:rsidRDefault="00B736DD" w:rsidP="00697676">
    <w:pPr>
      <w:pStyle w:val="afff8"/>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9F276" w14:textId="3201CA91" w:rsidR="00B736DD" w:rsidRDefault="00B736DD">
    <w:pPr>
      <w:pStyle w:val="af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lowerLetter"/>
      <w:pStyle w:val="2"/>
      <w:lvlText w:val="%1）"/>
      <w:lvlJc w:val="left"/>
      <w:pPr>
        <w:tabs>
          <w:tab w:val="left" w:pos="1133"/>
        </w:tabs>
        <w:ind w:left="1133" w:hanging="334"/>
      </w:pPr>
      <w:rPr>
        <w:rFonts w:ascii="Arial" w:eastAsia="宋体" w:hAnsi="Arial" w:hint="default"/>
        <w:b w:val="0"/>
        <w:i w:val="0"/>
        <w:position w:val="0"/>
        <w:sz w:val="18"/>
        <w:szCs w:val="18"/>
      </w:rPr>
    </w:lvl>
  </w:abstractNum>
  <w:abstractNum w:abstractNumId="1"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000A1BAA"/>
    <w:multiLevelType w:val="hybridMultilevel"/>
    <w:tmpl w:val="399C9ADE"/>
    <w:lvl w:ilvl="0" w:tplc="04090019">
      <w:start w:val="1"/>
      <w:numFmt w:val="lowerLetter"/>
      <w:lvlText w:val="%1)"/>
      <w:lvlJc w:val="left"/>
      <w:pPr>
        <w:ind w:left="1470" w:hanging="420"/>
      </w:pPr>
    </w:lvl>
    <w:lvl w:ilvl="1" w:tplc="04090019">
      <w:start w:val="1"/>
      <w:numFmt w:val="lowerLetter"/>
      <w:lvlText w:val="%2)"/>
      <w:lvlJc w:val="left"/>
      <w:pPr>
        <w:ind w:left="1890" w:hanging="420"/>
      </w:pPr>
    </w:lvl>
    <w:lvl w:ilvl="2" w:tplc="0409001B">
      <w:start w:val="1"/>
      <w:numFmt w:val="lowerRoman"/>
      <w:lvlText w:val="%3."/>
      <w:lvlJc w:val="right"/>
      <w:pPr>
        <w:ind w:left="2310" w:hanging="420"/>
      </w:pPr>
    </w:lvl>
    <w:lvl w:ilvl="3" w:tplc="0409000F">
      <w:start w:val="1"/>
      <w:numFmt w:val="decimal"/>
      <w:lvlText w:val="%4."/>
      <w:lvlJc w:val="left"/>
      <w:pPr>
        <w:ind w:left="2730" w:hanging="420"/>
      </w:pPr>
    </w:lvl>
    <w:lvl w:ilvl="4" w:tplc="04090019">
      <w:start w:val="1"/>
      <w:numFmt w:val="lowerLetter"/>
      <w:lvlText w:val="%5)"/>
      <w:lvlJc w:val="left"/>
      <w:pPr>
        <w:ind w:left="3150" w:hanging="420"/>
      </w:pPr>
    </w:lvl>
    <w:lvl w:ilvl="5" w:tplc="0409001B">
      <w:start w:val="1"/>
      <w:numFmt w:val="lowerRoman"/>
      <w:lvlText w:val="%6."/>
      <w:lvlJc w:val="right"/>
      <w:pPr>
        <w:ind w:left="3570" w:hanging="420"/>
      </w:pPr>
    </w:lvl>
    <w:lvl w:ilvl="6" w:tplc="0409000F">
      <w:start w:val="1"/>
      <w:numFmt w:val="decimal"/>
      <w:lvlText w:val="%7."/>
      <w:lvlJc w:val="left"/>
      <w:pPr>
        <w:ind w:left="3990" w:hanging="420"/>
      </w:pPr>
    </w:lvl>
    <w:lvl w:ilvl="7" w:tplc="04090019">
      <w:start w:val="1"/>
      <w:numFmt w:val="lowerLetter"/>
      <w:lvlText w:val="%8)"/>
      <w:lvlJc w:val="left"/>
      <w:pPr>
        <w:ind w:left="4410" w:hanging="420"/>
      </w:pPr>
    </w:lvl>
    <w:lvl w:ilvl="8" w:tplc="0409001B">
      <w:start w:val="1"/>
      <w:numFmt w:val="lowerRoman"/>
      <w:lvlText w:val="%9."/>
      <w:lvlJc w:val="right"/>
      <w:pPr>
        <w:ind w:left="4830" w:hanging="420"/>
      </w:pPr>
    </w:lvl>
  </w:abstractNum>
  <w:abstractNum w:abstractNumId="3" w15:restartNumberingAfterBreak="0">
    <w:nsid w:val="01304AB2"/>
    <w:multiLevelType w:val="multilevel"/>
    <w:tmpl w:val="BA5E2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pStyle w:val="a0"/>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5" w15:restartNumberingAfterBreak="0">
    <w:nsid w:val="093C6778"/>
    <w:multiLevelType w:val="multilevel"/>
    <w:tmpl w:val="093C6778"/>
    <w:lvl w:ilvl="0">
      <w:start w:val="1"/>
      <w:numFmt w:val="decimal"/>
      <w:pStyle w:val="TOC8"/>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0AC97880"/>
    <w:multiLevelType w:val="multilevel"/>
    <w:tmpl w:val="0AC97880"/>
    <w:lvl w:ilvl="0">
      <w:start w:val="1"/>
      <w:numFmt w:val="decimal"/>
      <w:lvlText w:val="%1"/>
      <w:lvlJc w:val="left"/>
      <w:pPr>
        <w:tabs>
          <w:tab w:val="left" w:pos="300"/>
        </w:tabs>
        <w:ind w:left="0" w:firstLine="0"/>
      </w:pPr>
      <w:rPr>
        <w:rFonts w:ascii="Arial" w:eastAsia="宋体" w:hAnsi="Arial" w:hint="default"/>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start w:val="1"/>
      <w:numFmt w:val="decimal"/>
      <w:lvlText w:val="%1.%2"/>
      <w:lvlJc w:val="left"/>
      <w:pPr>
        <w:tabs>
          <w:tab w:val="left" w:pos="500"/>
        </w:tabs>
        <w:ind w:left="0" w:firstLine="0"/>
      </w:pPr>
      <w:rPr>
        <w:rFonts w:ascii="Arial" w:eastAsia="宋体" w:hAnsi="Arial" w:hint="default"/>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start w:val="1"/>
      <w:numFmt w:val="decimal"/>
      <w:lvlText w:val="%1.%2.%3"/>
      <w:lvlJc w:val="left"/>
      <w:pPr>
        <w:tabs>
          <w:tab w:val="left" w:pos="700"/>
        </w:tabs>
        <w:ind w:left="0" w:firstLine="0"/>
      </w:pPr>
      <w:rPr>
        <w:rFonts w:ascii="Arial" w:eastAsia="宋体" w:hAnsi="Arial" w:hint="default"/>
        <w:b/>
        <w:i w:val="0"/>
        <w:spacing w:val="0"/>
        <w:position w:val="0"/>
        <w:sz w:val="21"/>
      </w:rPr>
    </w:lvl>
    <w:lvl w:ilvl="3">
      <w:start w:val="1"/>
      <w:numFmt w:val="decimal"/>
      <w:lvlText w:val="%1.%2.%3.%4"/>
      <w:lvlJc w:val="left"/>
      <w:pPr>
        <w:tabs>
          <w:tab w:val="left" w:pos="900"/>
        </w:tabs>
        <w:ind w:left="0" w:firstLine="0"/>
      </w:pPr>
      <w:rPr>
        <w:rFonts w:ascii="Arial" w:eastAsia="宋体" w:hAnsi="Arial" w:hint="default"/>
        <w:b/>
        <w:i w:val="0"/>
        <w:color w:val="000000"/>
        <w:spacing w:val="0"/>
        <w:position w:val="0"/>
        <w:sz w:val="21"/>
      </w:rPr>
    </w:lvl>
    <w:lvl w:ilvl="4">
      <w:start w:val="1"/>
      <w:numFmt w:val="decimal"/>
      <w:pStyle w:val="5015015"/>
      <w:lvlText w:val="%1.%2.%3.%4.%5"/>
      <w:lvlJc w:val="left"/>
      <w:pPr>
        <w:tabs>
          <w:tab w:val="left" w:pos="1134"/>
        </w:tabs>
        <w:ind w:left="0" w:firstLine="0"/>
      </w:pPr>
      <w:rPr>
        <w:rFonts w:ascii="Arial" w:eastAsia="宋体" w:hAnsi="Arial" w:hint="default"/>
        <w:b/>
        <w:i w:val="0"/>
        <w:sz w:val="21"/>
        <w:szCs w:val="21"/>
      </w:rPr>
    </w:lvl>
    <w:lvl w:ilvl="5">
      <w:start w:val="1"/>
      <w:numFmt w:val="decimal"/>
      <w:lvlText w:val="%1.%2.%3.%4.%5.%6"/>
      <w:lvlJc w:val="left"/>
      <w:pPr>
        <w:tabs>
          <w:tab w:val="left" w:pos="1300"/>
        </w:tabs>
        <w:ind w:left="0" w:firstLine="0"/>
      </w:pPr>
      <w:rPr>
        <w:rFonts w:ascii="Arial" w:eastAsia="黑体" w:hAnsi="Arial" w:cs="Times New Roman" w:hint="default"/>
        <w:b/>
        <w:bCs w:val="0"/>
        <w:i w:val="0"/>
        <w:iCs w:val="0"/>
        <w:caps w:val="0"/>
        <w:smallCaps w:val="0"/>
        <w:strike w:val="0"/>
        <w:dstrike w:val="0"/>
        <w:vanish w:val="0"/>
        <w:color w:val="000000"/>
        <w:spacing w:val="0"/>
        <w:position w:val="0"/>
        <w:sz w:val="21"/>
        <w:szCs w:val="21"/>
        <w:u w:val="none"/>
        <w:vertAlign w:val="baseline"/>
        <w14:shadow w14:blurRad="0" w14:dist="0" w14:dir="0" w14:sx="0" w14:sy="0" w14:kx="0" w14:ky="0" w14:algn="none">
          <w14:srgbClr w14:val="000000"/>
        </w14:shadow>
      </w:rPr>
    </w:lvl>
    <w:lvl w:ilvl="6">
      <w:start w:val="1"/>
      <w:numFmt w:val="decimal"/>
      <w:lvlText w:val="%1.%2.%3.%4.%5.%6.%7"/>
      <w:lvlJc w:val="left"/>
      <w:pPr>
        <w:tabs>
          <w:tab w:val="left" w:pos="2430"/>
        </w:tabs>
        <w:ind w:left="2430" w:hanging="1296"/>
      </w:pPr>
      <w:rPr>
        <w:rFonts w:hint="eastAsia"/>
      </w:rPr>
    </w:lvl>
    <w:lvl w:ilvl="7">
      <w:start w:val="1"/>
      <w:numFmt w:val="decimal"/>
      <w:lvlText w:val="%1.%2.%3.%4.%5.%6.%7.%8"/>
      <w:lvlJc w:val="left"/>
      <w:pPr>
        <w:tabs>
          <w:tab w:val="left" w:pos="2574"/>
        </w:tabs>
        <w:ind w:left="2574" w:hanging="1440"/>
      </w:pPr>
      <w:rPr>
        <w:rFonts w:hint="eastAsia"/>
      </w:rPr>
    </w:lvl>
    <w:lvl w:ilvl="8">
      <w:start w:val="1"/>
      <w:numFmt w:val="decimal"/>
      <w:lvlText w:val="%1.%2.%3.%4.%5.%6.%7.%8.%9"/>
      <w:lvlJc w:val="left"/>
      <w:pPr>
        <w:tabs>
          <w:tab w:val="left" w:pos="2718"/>
        </w:tabs>
        <w:ind w:left="2718" w:hanging="1584"/>
      </w:pPr>
      <w:rPr>
        <w:rFonts w:hint="eastAsia"/>
      </w:rPr>
    </w:lvl>
  </w:abstractNum>
  <w:abstractNum w:abstractNumId="7"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8" w15:restartNumberingAfterBreak="0">
    <w:nsid w:val="0D983844"/>
    <w:multiLevelType w:val="multilevel"/>
    <w:tmpl w:val="0D983844"/>
    <w:lvl w:ilvl="0">
      <w:start w:val="1"/>
      <w:numFmt w:val="decimal"/>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15:restartNumberingAfterBreak="0">
    <w:nsid w:val="0DDE2B46"/>
    <w:multiLevelType w:val="multilevel"/>
    <w:tmpl w:val="0DDE2B46"/>
    <w:lvl w:ilvl="0">
      <w:start w:val="1"/>
      <w:numFmt w:val="lowerLetter"/>
      <w:pStyle w:val="5"/>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10" w15:restartNumberingAfterBreak="0">
    <w:nsid w:val="0FAE4319"/>
    <w:multiLevelType w:val="multilevel"/>
    <w:tmpl w:val="0FAE4319"/>
    <w:lvl w:ilvl="0">
      <w:start w:val="1"/>
      <w:numFmt w:val="decimal"/>
      <w:lvlText w:val="%1"/>
      <w:lvlJc w:val="left"/>
      <w:pPr>
        <w:tabs>
          <w:tab w:val="left" w:pos="400"/>
        </w:tabs>
        <w:ind w:left="0" w:firstLine="0"/>
      </w:pPr>
      <w:rPr>
        <w:rFonts w:ascii="Arial" w:eastAsia="宋体" w:hAnsi="Arial" w:hint="default"/>
        <w:b/>
        <w:i w:val="0"/>
        <w:caps w:val="0"/>
        <w:strike w:val="0"/>
        <w:dstrike w:val="0"/>
        <w:snapToGrid w:val="0"/>
        <w:vanish w:val="0"/>
        <w:color w:val="auto"/>
        <w:spacing w:val="0"/>
        <w:kern w:val="0"/>
        <w:position w:val="0"/>
        <w:sz w:val="21"/>
        <w:vertAlign w:val="baseline"/>
        <w14:shadow w14:blurRad="0" w14:dist="0" w14:dir="0" w14:sx="0" w14:sy="0" w14:kx="0" w14:ky="0" w14:algn="none">
          <w14:srgbClr w14:val="000000"/>
        </w14:shadow>
      </w:rPr>
    </w:lvl>
    <w:lvl w:ilvl="1">
      <w:start w:val="1"/>
      <w:numFmt w:val="decimal"/>
      <w:lvlText w:val="%1.%2"/>
      <w:lvlJc w:val="left"/>
      <w:pPr>
        <w:tabs>
          <w:tab w:val="left" w:pos="500"/>
        </w:tabs>
        <w:ind w:left="0" w:firstLine="0"/>
      </w:pPr>
      <w:rPr>
        <w:rFonts w:ascii="Arial" w:eastAsia="宋体" w:hAnsi="Arial" w:hint="default"/>
        <w:b/>
        <w:i w:val="0"/>
        <w:caps w:val="0"/>
        <w:strike w:val="0"/>
        <w:dstrike w:val="0"/>
        <w:vanish w:val="0"/>
        <w:color w:val="000000"/>
        <w:spacing w:val="0"/>
        <w:position w:val="0"/>
        <w:sz w:val="21"/>
        <w:vertAlign w:val="baseline"/>
        <w14:shadow w14:blurRad="0" w14:dist="0" w14:dir="0" w14:sx="0" w14:sy="0" w14:kx="0" w14:ky="0" w14:algn="none">
          <w14:srgbClr w14:val="000000"/>
        </w14:shadow>
      </w:rPr>
    </w:lvl>
    <w:lvl w:ilvl="2">
      <w:start w:val="1"/>
      <w:numFmt w:val="decimal"/>
      <w:lvlText w:val="%1.%2.%3"/>
      <w:lvlJc w:val="left"/>
      <w:pPr>
        <w:tabs>
          <w:tab w:val="left" w:pos="700"/>
        </w:tabs>
        <w:ind w:left="0" w:firstLine="0"/>
      </w:pPr>
      <w:rPr>
        <w:rFonts w:ascii="Arial" w:eastAsia="宋体" w:hAnsi="Arial" w:hint="default"/>
        <w:b/>
        <w:i w:val="0"/>
        <w:spacing w:val="0"/>
        <w:position w:val="0"/>
        <w:sz w:val="21"/>
      </w:rPr>
    </w:lvl>
    <w:lvl w:ilvl="3">
      <w:start w:val="1"/>
      <w:numFmt w:val="decimal"/>
      <w:lvlText w:val="%1.%2.%3.%4"/>
      <w:lvlJc w:val="left"/>
      <w:pPr>
        <w:tabs>
          <w:tab w:val="left" w:pos="900"/>
        </w:tabs>
        <w:ind w:left="0" w:firstLine="0"/>
      </w:pPr>
      <w:rPr>
        <w:rFonts w:ascii="Arial" w:eastAsia="宋体" w:hAnsi="Arial" w:hint="default"/>
        <w:b/>
        <w:i w:val="0"/>
        <w:color w:val="000000"/>
        <w:spacing w:val="0"/>
        <w:position w:val="0"/>
        <w:sz w:val="21"/>
      </w:rPr>
    </w:lvl>
    <w:lvl w:ilvl="4">
      <w:start w:val="1"/>
      <w:numFmt w:val="decimal"/>
      <w:pStyle w:val="512"/>
      <w:lvlText w:val="%1.%2.%3.%4.%5"/>
      <w:lvlJc w:val="left"/>
      <w:pPr>
        <w:tabs>
          <w:tab w:val="left" w:pos="1200"/>
        </w:tabs>
        <w:ind w:left="0" w:firstLine="0"/>
      </w:pPr>
      <w:rPr>
        <w:rFonts w:ascii="Arial" w:eastAsia="宋体" w:hAnsi="Arial" w:hint="default"/>
        <w:b/>
        <w:i w:val="0"/>
        <w:sz w:val="21"/>
      </w:rPr>
    </w:lvl>
    <w:lvl w:ilvl="5">
      <w:start w:val="1"/>
      <w:numFmt w:val="decimal"/>
      <w:lvlText w:val="%1.%2.%3.%4.%5.%6"/>
      <w:lvlJc w:val="left"/>
      <w:pPr>
        <w:tabs>
          <w:tab w:val="left" w:pos="1300"/>
        </w:tabs>
        <w:ind w:left="0" w:firstLine="0"/>
      </w:pPr>
      <w:rPr>
        <w:rFonts w:ascii="Arial" w:eastAsia="宋体" w:hAnsi="Arial" w:hint="default"/>
        <w:b/>
        <w:i w:val="0"/>
        <w:strike w:val="0"/>
        <w:dstrike w:val="0"/>
        <w:sz w:val="21"/>
      </w:rPr>
    </w:lvl>
    <w:lvl w:ilvl="6">
      <w:start w:val="1"/>
      <w:numFmt w:val="decimal"/>
      <w:lvlText w:val="%1.%2.%3.%4.%5.%6.%7"/>
      <w:lvlJc w:val="left"/>
      <w:pPr>
        <w:tabs>
          <w:tab w:val="left" w:pos="2430"/>
        </w:tabs>
        <w:ind w:left="2430" w:hanging="1296"/>
      </w:pPr>
      <w:rPr>
        <w:rFonts w:hint="eastAsia"/>
      </w:rPr>
    </w:lvl>
    <w:lvl w:ilvl="7">
      <w:start w:val="1"/>
      <w:numFmt w:val="decimal"/>
      <w:lvlText w:val="%1.%2.%3.%4.%5.%6.%7.%8"/>
      <w:lvlJc w:val="left"/>
      <w:pPr>
        <w:tabs>
          <w:tab w:val="left" w:pos="2574"/>
        </w:tabs>
        <w:ind w:left="2574" w:hanging="1440"/>
      </w:pPr>
      <w:rPr>
        <w:rFonts w:hint="eastAsia"/>
      </w:rPr>
    </w:lvl>
    <w:lvl w:ilvl="8">
      <w:start w:val="1"/>
      <w:numFmt w:val="decimal"/>
      <w:lvlText w:val="%1.%2.%3.%4.%5.%6.%7.%8.%9"/>
      <w:lvlJc w:val="left"/>
      <w:pPr>
        <w:tabs>
          <w:tab w:val="left" w:pos="2718"/>
        </w:tabs>
        <w:ind w:left="2718" w:hanging="1584"/>
      </w:pPr>
      <w:rPr>
        <w:rFonts w:hint="eastAsia"/>
      </w:rPr>
    </w:lvl>
  </w:abstractNum>
  <w:abstractNum w:abstractNumId="11" w15:restartNumberingAfterBreak="0">
    <w:nsid w:val="1DBF583A"/>
    <w:multiLevelType w:val="multilevel"/>
    <w:tmpl w:val="1DBF583A"/>
    <w:lvl w:ilvl="0">
      <w:start w:val="1"/>
      <w:numFmt w:val="decimal"/>
      <w:pStyle w:val="a2"/>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2" w15:restartNumberingAfterBreak="0">
    <w:nsid w:val="1F7502F2"/>
    <w:multiLevelType w:val="hybridMultilevel"/>
    <w:tmpl w:val="399C9ADE"/>
    <w:lvl w:ilvl="0" w:tplc="04090019">
      <w:start w:val="1"/>
      <w:numFmt w:val="lowerLetter"/>
      <w:lvlText w:val="%1)"/>
      <w:lvlJc w:val="left"/>
      <w:pPr>
        <w:ind w:left="1470" w:hanging="420"/>
      </w:pPr>
    </w:lvl>
    <w:lvl w:ilvl="1" w:tplc="04090019">
      <w:start w:val="1"/>
      <w:numFmt w:val="lowerLetter"/>
      <w:lvlText w:val="%2)"/>
      <w:lvlJc w:val="left"/>
      <w:pPr>
        <w:ind w:left="1890" w:hanging="420"/>
      </w:pPr>
    </w:lvl>
    <w:lvl w:ilvl="2" w:tplc="0409001B">
      <w:start w:val="1"/>
      <w:numFmt w:val="lowerRoman"/>
      <w:lvlText w:val="%3."/>
      <w:lvlJc w:val="right"/>
      <w:pPr>
        <w:ind w:left="2310" w:hanging="420"/>
      </w:pPr>
    </w:lvl>
    <w:lvl w:ilvl="3" w:tplc="0409000F">
      <w:start w:val="1"/>
      <w:numFmt w:val="decimal"/>
      <w:lvlText w:val="%4."/>
      <w:lvlJc w:val="left"/>
      <w:pPr>
        <w:ind w:left="2730" w:hanging="420"/>
      </w:pPr>
    </w:lvl>
    <w:lvl w:ilvl="4" w:tplc="04090019">
      <w:start w:val="1"/>
      <w:numFmt w:val="lowerLetter"/>
      <w:lvlText w:val="%5)"/>
      <w:lvlJc w:val="left"/>
      <w:pPr>
        <w:ind w:left="3150" w:hanging="420"/>
      </w:pPr>
    </w:lvl>
    <w:lvl w:ilvl="5" w:tplc="0409001B">
      <w:start w:val="1"/>
      <w:numFmt w:val="lowerRoman"/>
      <w:lvlText w:val="%6."/>
      <w:lvlJc w:val="right"/>
      <w:pPr>
        <w:ind w:left="3570" w:hanging="420"/>
      </w:pPr>
    </w:lvl>
    <w:lvl w:ilvl="6" w:tplc="0409000F">
      <w:start w:val="1"/>
      <w:numFmt w:val="decimal"/>
      <w:lvlText w:val="%7."/>
      <w:lvlJc w:val="left"/>
      <w:pPr>
        <w:ind w:left="3990" w:hanging="420"/>
      </w:pPr>
    </w:lvl>
    <w:lvl w:ilvl="7" w:tplc="04090019">
      <w:start w:val="1"/>
      <w:numFmt w:val="lowerLetter"/>
      <w:lvlText w:val="%8)"/>
      <w:lvlJc w:val="left"/>
      <w:pPr>
        <w:ind w:left="4410" w:hanging="420"/>
      </w:pPr>
    </w:lvl>
    <w:lvl w:ilvl="8" w:tplc="0409001B">
      <w:start w:val="1"/>
      <w:numFmt w:val="lowerRoman"/>
      <w:lvlText w:val="%9."/>
      <w:lvlJc w:val="right"/>
      <w:pPr>
        <w:ind w:left="4830" w:hanging="420"/>
      </w:pPr>
    </w:lvl>
  </w:abstractNum>
  <w:abstractNum w:abstractNumId="13"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4" w15:restartNumberingAfterBreak="0">
    <w:nsid w:val="22827D5B"/>
    <w:multiLevelType w:val="multilevel"/>
    <w:tmpl w:val="22827D5B"/>
    <w:lvl w:ilvl="0">
      <w:start w:val="1"/>
      <w:numFmt w:val="none"/>
      <w:pStyle w:val="a5"/>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15" w15:restartNumberingAfterBreak="0">
    <w:nsid w:val="291A13E7"/>
    <w:multiLevelType w:val="multilevel"/>
    <w:tmpl w:val="291A13E7"/>
    <w:lvl w:ilvl="0">
      <w:start w:val="1"/>
      <w:numFmt w:val="bullet"/>
      <w:pStyle w:val="3"/>
      <w:lvlText w:val=""/>
      <w:lvlJc w:val="left"/>
      <w:pPr>
        <w:tabs>
          <w:tab w:val="left" w:pos="1680"/>
        </w:tabs>
        <w:ind w:left="168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6" w15:restartNumberingAfterBreak="0">
    <w:nsid w:val="2A8F7113"/>
    <w:multiLevelType w:val="multilevel"/>
    <w:tmpl w:val="2A8F7113"/>
    <w:lvl w:ilvl="0">
      <w:start w:val="1"/>
      <w:numFmt w:val="upperLetter"/>
      <w:pStyle w:val="a6"/>
      <w:suff w:val="space"/>
      <w:lvlText w:val="%1"/>
      <w:lvlJc w:val="left"/>
      <w:pPr>
        <w:ind w:left="623" w:hanging="425"/>
      </w:pPr>
      <w:rPr>
        <w:rFonts w:hint="eastAsia"/>
      </w:rPr>
    </w:lvl>
    <w:lvl w:ilvl="1">
      <w:start w:val="1"/>
      <w:numFmt w:val="decimal"/>
      <w:pStyle w:val="a7"/>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pStyle w:val="a8"/>
      <w:lvlText w:val="%1.%2.%3.%4.%5"/>
      <w:lvlJc w:val="left"/>
      <w:pPr>
        <w:tabs>
          <w:tab w:val="left" w:pos="3699"/>
        </w:tabs>
        <w:ind w:left="2749" w:hanging="850"/>
      </w:pPr>
      <w:rPr>
        <w:rFonts w:hint="eastAsia"/>
      </w:rPr>
    </w:lvl>
    <w:lvl w:ilvl="5">
      <w:start w:val="1"/>
      <w:numFmt w:val="decimal"/>
      <w:pStyle w:val="a9"/>
      <w:lvlText w:val="%1.%2.%3.%4.%5.%6"/>
      <w:lvlJc w:val="left"/>
      <w:pPr>
        <w:tabs>
          <w:tab w:val="left" w:pos="4484"/>
        </w:tabs>
        <w:ind w:left="3458" w:hanging="1134"/>
      </w:pPr>
      <w:rPr>
        <w:rFonts w:hint="eastAsia"/>
      </w:rPr>
    </w:lvl>
    <w:lvl w:ilvl="6">
      <w:start w:val="1"/>
      <w:numFmt w:val="decimal"/>
      <w:pStyle w:val="aa"/>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17" w15:restartNumberingAfterBreak="0">
    <w:nsid w:val="2C5917C3"/>
    <w:multiLevelType w:val="multilevel"/>
    <w:tmpl w:val="2C5917C3"/>
    <w:lvl w:ilvl="0">
      <w:start w:val="1"/>
      <w:numFmt w:val="none"/>
      <w:pStyle w:val="ab"/>
      <w:suff w:val="nothing"/>
      <w:lvlText w:val="%1——"/>
      <w:lvlJc w:val="left"/>
      <w:pPr>
        <w:ind w:left="833" w:hanging="408"/>
      </w:pPr>
      <w:rPr>
        <w:rFonts w:hint="eastAsia"/>
      </w:rPr>
    </w:lvl>
    <w:lvl w:ilvl="1">
      <w:start w:val="1"/>
      <w:numFmt w:val="bullet"/>
      <w:lvlText w:val=""/>
      <w:lvlJc w:val="left"/>
      <w:pPr>
        <w:tabs>
          <w:tab w:val="left" w:pos="760"/>
        </w:tabs>
        <w:ind w:left="1264" w:hanging="413"/>
      </w:pPr>
      <w:rPr>
        <w:rFonts w:ascii="Symbol" w:hAnsi="Symbol" w:hint="default"/>
        <w:color w:val="auto"/>
      </w:rPr>
    </w:lvl>
    <w:lvl w:ilvl="2">
      <w:start w:val="1"/>
      <w:numFmt w:val="bullet"/>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8" w15:restartNumberingAfterBreak="0">
    <w:nsid w:val="307F3434"/>
    <w:multiLevelType w:val="hybridMultilevel"/>
    <w:tmpl w:val="399C9ADE"/>
    <w:lvl w:ilvl="0" w:tplc="04090019">
      <w:start w:val="1"/>
      <w:numFmt w:val="lowerLetter"/>
      <w:lvlText w:val="%1)"/>
      <w:lvlJc w:val="left"/>
      <w:pPr>
        <w:ind w:left="1470" w:hanging="420"/>
      </w:pPr>
    </w:lvl>
    <w:lvl w:ilvl="1" w:tplc="04090019">
      <w:start w:val="1"/>
      <w:numFmt w:val="lowerLetter"/>
      <w:lvlText w:val="%2)"/>
      <w:lvlJc w:val="left"/>
      <w:pPr>
        <w:ind w:left="1890" w:hanging="420"/>
      </w:pPr>
    </w:lvl>
    <w:lvl w:ilvl="2" w:tplc="0409001B">
      <w:start w:val="1"/>
      <w:numFmt w:val="lowerRoman"/>
      <w:lvlText w:val="%3."/>
      <w:lvlJc w:val="right"/>
      <w:pPr>
        <w:ind w:left="2310" w:hanging="420"/>
      </w:pPr>
    </w:lvl>
    <w:lvl w:ilvl="3" w:tplc="0409000F">
      <w:start w:val="1"/>
      <w:numFmt w:val="decimal"/>
      <w:lvlText w:val="%4."/>
      <w:lvlJc w:val="left"/>
      <w:pPr>
        <w:ind w:left="2730" w:hanging="420"/>
      </w:pPr>
    </w:lvl>
    <w:lvl w:ilvl="4" w:tplc="04090019">
      <w:start w:val="1"/>
      <w:numFmt w:val="lowerLetter"/>
      <w:lvlText w:val="%5)"/>
      <w:lvlJc w:val="left"/>
      <w:pPr>
        <w:ind w:left="3150" w:hanging="420"/>
      </w:pPr>
    </w:lvl>
    <w:lvl w:ilvl="5" w:tplc="0409001B">
      <w:start w:val="1"/>
      <w:numFmt w:val="lowerRoman"/>
      <w:lvlText w:val="%6."/>
      <w:lvlJc w:val="right"/>
      <w:pPr>
        <w:ind w:left="3570" w:hanging="420"/>
      </w:pPr>
    </w:lvl>
    <w:lvl w:ilvl="6" w:tplc="0409000F">
      <w:start w:val="1"/>
      <w:numFmt w:val="decimal"/>
      <w:lvlText w:val="%7."/>
      <w:lvlJc w:val="left"/>
      <w:pPr>
        <w:ind w:left="3990" w:hanging="420"/>
      </w:pPr>
    </w:lvl>
    <w:lvl w:ilvl="7" w:tplc="04090019">
      <w:start w:val="1"/>
      <w:numFmt w:val="lowerLetter"/>
      <w:lvlText w:val="%8)"/>
      <w:lvlJc w:val="left"/>
      <w:pPr>
        <w:ind w:left="4410" w:hanging="420"/>
      </w:pPr>
    </w:lvl>
    <w:lvl w:ilvl="8" w:tplc="0409001B">
      <w:start w:val="1"/>
      <w:numFmt w:val="lowerRoman"/>
      <w:lvlText w:val="%9."/>
      <w:lvlJc w:val="right"/>
      <w:pPr>
        <w:ind w:left="4830" w:hanging="420"/>
      </w:pPr>
    </w:lvl>
  </w:abstractNum>
  <w:abstractNum w:abstractNumId="19" w15:restartNumberingAfterBreak="0">
    <w:nsid w:val="352F7A83"/>
    <w:multiLevelType w:val="multilevel"/>
    <w:tmpl w:val="352F7A83"/>
    <w:lvl w:ilvl="0">
      <w:start w:val="1"/>
      <w:numFmt w:val="decimal"/>
      <w:pStyle w:val="21"/>
      <w:lvlText w:val="%1)"/>
      <w:lvlJc w:val="left"/>
      <w:pPr>
        <w:tabs>
          <w:tab w:val="left" w:pos="1200"/>
        </w:tabs>
        <w:ind w:left="1200" w:hanging="400"/>
      </w:pPr>
      <w:rPr>
        <w:rFonts w:ascii="Arial" w:hAnsi="Arial" w:hint="default"/>
        <w:sz w:val="21"/>
        <w:szCs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3D733618"/>
    <w:multiLevelType w:val="multilevel"/>
    <w:tmpl w:val="3D733618"/>
    <w:lvl w:ilvl="0">
      <w:start w:val="1"/>
      <w:numFmt w:val="decimal"/>
      <w:pStyle w:val="ac"/>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21" w15:restartNumberingAfterBreak="0">
    <w:nsid w:val="433918B2"/>
    <w:multiLevelType w:val="multilevel"/>
    <w:tmpl w:val="433918B2"/>
    <w:lvl w:ilvl="0">
      <w:start w:val="1"/>
      <w:numFmt w:val="bullet"/>
      <w:pStyle w:val="22"/>
      <w:lvlText w:val=""/>
      <w:lvlJc w:val="left"/>
      <w:pPr>
        <w:tabs>
          <w:tab w:val="left" w:pos="820"/>
        </w:tabs>
        <w:ind w:left="820" w:hanging="420"/>
      </w:pPr>
      <w:rPr>
        <w:rFonts w:ascii="Wingdings" w:hAnsi="Wingdings" w:hint="default"/>
      </w:rPr>
    </w:lvl>
    <w:lvl w:ilvl="1">
      <w:start w:val="1"/>
      <w:numFmt w:val="bullet"/>
      <w:lvlText w:val=""/>
      <w:lvlJc w:val="left"/>
      <w:pPr>
        <w:tabs>
          <w:tab w:val="left" w:pos="1240"/>
        </w:tabs>
        <w:ind w:left="1240" w:hanging="420"/>
      </w:pPr>
      <w:rPr>
        <w:rFonts w:ascii="Wingdings" w:hAnsi="Wingdings" w:hint="default"/>
      </w:rPr>
    </w:lvl>
    <w:lvl w:ilvl="2">
      <w:start w:val="1"/>
      <w:numFmt w:val="bullet"/>
      <w:lvlText w:val=""/>
      <w:lvlJc w:val="left"/>
      <w:pPr>
        <w:tabs>
          <w:tab w:val="left" w:pos="1660"/>
        </w:tabs>
        <w:ind w:left="1660" w:hanging="420"/>
      </w:pPr>
      <w:rPr>
        <w:rFonts w:ascii="Wingdings" w:hAnsi="Wingdings" w:hint="default"/>
      </w:rPr>
    </w:lvl>
    <w:lvl w:ilvl="3">
      <w:start w:val="1"/>
      <w:numFmt w:val="bullet"/>
      <w:lvlText w:val=""/>
      <w:lvlJc w:val="left"/>
      <w:pPr>
        <w:tabs>
          <w:tab w:val="left" w:pos="2080"/>
        </w:tabs>
        <w:ind w:left="2080" w:hanging="420"/>
      </w:pPr>
      <w:rPr>
        <w:rFonts w:ascii="Wingdings" w:hAnsi="Wingdings" w:hint="default"/>
      </w:rPr>
    </w:lvl>
    <w:lvl w:ilvl="4">
      <w:start w:val="1"/>
      <w:numFmt w:val="bullet"/>
      <w:lvlText w:val=""/>
      <w:lvlJc w:val="left"/>
      <w:pPr>
        <w:tabs>
          <w:tab w:val="left" w:pos="2500"/>
        </w:tabs>
        <w:ind w:left="2500" w:hanging="420"/>
      </w:pPr>
      <w:rPr>
        <w:rFonts w:ascii="Wingdings" w:hAnsi="Wingdings" w:hint="default"/>
      </w:rPr>
    </w:lvl>
    <w:lvl w:ilvl="5">
      <w:start w:val="1"/>
      <w:numFmt w:val="bullet"/>
      <w:lvlText w:val=""/>
      <w:lvlJc w:val="left"/>
      <w:pPr>
        <w:tabs>
          <w:tab w:val="left" w:pos="2920"/>
        </w:tabs>
        <w:ind w:left="2920" w:hanging="420"/>
      </w:pPr>
      <w:rPr>
        <w:rFonts w:ascii="Wingdings" w:hAnsi="Wingdings" w:hint="default"/>
      </w:rPr>
    </w:lvl>
    <w:lvl w:ilvl="6">
      <w:start w:val="1"/>
      <w:numFmt w:val="bullet"/>
      <w:lvlText w:val=""/>
      <w:lvlJc w:val="left"/>
      <w:pPr>
        <w:tabs>
          <w:tab w:val="left" w:pos="3340"/>
        </w:tabs>
        <w:ind w:left="3340" w:hanging="420"/>
      </w:pPr>
      <w:rPr>
        <w:rFonts w:ascii="Wingdings" w:hAnsi="Wingdings" w:hint="default"/>
      </w:rPr>
    </w:lvl>
    <w:lvl w:ilvl="7">
      <w:start w:val="1"/>
      <w:numFmt w:val="bullet"/>
      <w:lvlText w:val=""/>
      <w:lvlJc w:val="left"/>
      <w:pPr>
        <w:tabs>
          <w:tab w:val="left" w:pos="3760"/>
        </w:tabs>
        <w:ind w:left="3760" w:hanging="420"/>
      </w:pPr>
      <w:rPr>
        <w:rFonts w:ascii="Wingdings" w:hAnsi="Wingdings" w:hint="default"/>
      </w:rPr>
    </w:lvl>
    <w:lvl w:ilvl="8">
      <w:start w:val="1"/>
      <w:numFmt w:val="bullet"/>
      <w:lvlText w:val=""/>
      <w:lvlJc w:val="left"/>
      <w:pPr>
        <w:tabs>
          <w:tab w:val="left" w:pos="4180"/>
        </w:tabs>
        <w:ind w:left="4180" w:hanging="420"/>
      </w:pPr>
      <w:rPr>
        <w:rFonts w:ascii="Wingdings" w:hAnsi="Wingdings" w:hint="default"/>
      </w:rPr>
    </w:lvl>
  </w:abstractNum>
  <w:abstractNum w:abstractNumId="22" w15:restartNumberingAfterBreak="0">
    <w:nsid w:val="44C50F90"/>
    <w:multiLevelType w:val="multilevel"/>
    <w:tmpl w:val="44C50F90"/>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pStyle w:val="ad"/>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pStyle w:val="ae"/>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3" w15:restartNumberingAfterBreak="0">
    <w:nsid w:val="46AE49A5"/>
    <w:multiLevelType w:val="multilevel"/>
    <w:tmpl w:val="46AE49A5"/>
    <w:lvl w:ilvl="0">
      <w:start w:val="1"/>
      <w:numFmt w:val="upperLetter"/>
      <w:pStyle w:val="1"/>
      <w:lvlText w:val="附录%1"/>
      <w:lvlJc w:val="left"/>
      <w:pPr>
        <w:tabs>
          <w:tab w:val="left" w:pos="700"/>
        </w:tabs>
        <w:ind w:left="300" w:hanging="300"/>
      </w:pPr>
      <w:rPr>
        <w:rFonts w:ascii="Arial" w:eastAsia="黑体" w:hAnsi="Arial" w:hint="default"/>
        <w:color w:val="FFFFFF"/>
        <w:spacing w:val="0"/>
        <w:sz w:val="18"/>
        <w:szCs w:val="18"/>
      </w:rPr>
    </w:lvl>
    <w:lvl w:ilvl="1">
      <w:start w:val="1"/>
      <w:numFmt w:val="decimal"/>
      <w:pStyle w:val="23"/>
      <w:lvlText w:val="%1.%2"/>
      <w:lvlJc w:val="left"/>
      <w:pPr>
        <w:tabs>
          <w:tab w:val="left" w:pos="500"/>
        </w:tabs>
        <w:ind w:left="500" w:hanging="500"/>
      </w:pPr>
      <w:rPr>
        <w:rFonts w:ascii="Arial" w:hAnsi="Arial" w:hint="default"/>
        <w:sz w:val="21"/>
      </w:rPr>
    </w:lvl>
    <w:lvl w:ilvl="2">
      <w:start w:val="1"/>
      <w:numFmt w:val="decimal"/>
      <w:pStyle w:val="30"/>
      <w:lvlText w:val="%1.%2.%3"/>
      <w:lvlJc w:val="left"/>
      <w:pPr>
        <w:tabs>
          <w:tab w:val="left" w:pos="660"/>
        </w:tabs>
        <w:ind w:left="700" w:hanging="700"/>
      </w:pPr>
      <w:rPr>
        <w:rFonts w:ascii="Arial" w:hAnsi="Arial" w:hint="default"/>
        <w:sz w:val="21"/>
      </w:rPr>
    </w:lvl>
    <w:lvl w:ilvl="3">
      <w:start w:val="1"/>
      <w:numFmt w:val="decimal"/>
      <w:lvlText w:val="%1.%2.%3.%4"/>
      <w:lvlJc w:val="left"/>
      <w:pPr>
        <w:tabs>
          <w:tab w:val="left" w:pos="800"/>
        </w:tabs>
        <w:ind w:left="900" w:hanging="900"/>
      </w:pPr>
      <w:rPr>
        <w:rFonts w:ascii="Arial" w:hAnsi="Arial" w:hint="default"/>
        <w:b w:val="0"/>
        <w:i w:val="0"/>
        <w:sz w:val="21"/>
      </w:rPr>
    </w:lvl>
    <w:lvl w:ilvl="4">
      <w:start w:val="1"/>
      <w:numFmt w:val="decimal"/>
      <w:lvlText w:val="%1.%2.%3.%4.%5"/>
      <w:lvlJc w:val="left"/>
      <w:pPr>
        <w:tabs>
          <w:tab w:val="left" w:pos="1804"/>
        </w:tabs>
        <w:ind w:left="1124" w:hanging="1124"/>
      </w:pPr>
      <w:rPr>
        <w:rFonts w:ascii="Arial" w:hAnsi="Arial" w:hint="eastAsia"/>
        <w:b w:val="0"/>
        <w:i w:val="0"/>
        <w:sz w:val="21"/>
      </w:rPr>
    </w:lvl>
    <w:lvl w:ilvl="5">
      <w:start w:val="1"/>
      <w:numFmt w:val="decimal"/>
      <w:lvlText w:val="%1.%2.%3.%4.%5.%6"/>
      <w:lvlJc w:val="left"/>
      <w:pPr>
        <w:tabs>
          <w:tab w:val="left" w:pos="1191"/>
        </w:tabs>
        <w:ind w:left="1368" w:hanging="1368"/>
      </w:pPr>
      <w:rPr>
        <w:rFonts w:ascii="Arial" w:hAnsi="Arial" w:hint="default"/>
        <w:b w:val="0"/>
        <w:i w:val="0"/>
        <w:sz w:val="21"/>
      </w:rPr>
    </w:lvl>
    <w:lvl w:ilvl="6">
      <w:start w:val="1"/>
      <w:numFmt w:val="decimal"/>
      <w:lvlText w:val="%1.%2.%3.%4.%5.%6.%7"/>
      <w:lvlJc w:val="left"/>
      <w:pPr>
        <w:tabs>
          <w:tab w:val="left" w:pos="1440"/>
        </w:tabs>
        <w:ind w:left="570" w:hanging="570"/>
      </w:pPr>
      <w:rPr>
        <w:rFonts w:ascii="Arial" w:eastAsia="宋体" w:hAnsi="Arial" w:hint="default"/>
        <w:sz w:val="21"/>
      </w:rPr>
    </w:lvl>
    <w:lvl w:ilvl="7">
      <w:start w:val="1"/>
      <w:numFmt w:val="decimal"/>
      <w:lvlText w:val="%1.%2.%3.%4.%5.%6.%7.%8"/>
      <w:lvlJc w:val="left"/>
      <w:pPr>
        <w:tabs>
          <w:tab w:val="left" w:pos="1440"/>
        </w:tabs>
        <w:ind w:left="570" w:hanging="570"/>
      </w:pPr>
      <w:rPr>
        <w:rFonts w:hint="eastAsia"/>
      </w:rPr>
    </w:lvl>
    <w:lvl w:ilvl="8">
      <w:start w:val="1"/>
      <w:numFmt w:val="decimal"/>
      <w:lvlText w:val="%1.%2.%3.%4.%5.%6.%7.%8.%9"/>
      <w:lvlJc w:val="left"/>
      <w:pPr>
        <w:tabs>
          <w:tab w:val="left" w:pos="1800"/>
        </w:tabs>
        <w:ind w:left="570" w:hanging="570"/>
      </w:pPr>
      <w:rPr>
        <w:rFonts w:hint="eastAsia"/>
      </w:rPr>
    </w:lvl>
  </w:abstractNum>
  <w:abstractNum w:abstractNumId="24" w15:restartNumberingAfterBreak="0">
    <w:nsid w:val="4B733A5F"/>
    <w:multiLevelType w:val="multilevel"/>
    <w:tmpl w:val="4B733A5F"/>
    <w:lvl w:ilvl="0">
      <w:start w:val="1"/>
      <w:numFmt w:val="decimal"/>
      <w:pStyle w:val="af"/>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25" w15:restartNumberingAfterBreak="0">
    <w:nsid w:val="4DCC4E4E"/>
    <w:multiLevelType w:val="singleLevel"/>
    <w:tmpl w:val="4DCC4E4E"/>
    <w:lvl w:ilvl="0">
      <w:start w:val="1"/>
      <w:numFmt w:val="lowerLetter"/>
      <w:pStyle w:val="10"/>
      <w:lvlText w:val="%1）"/>
      <w:lvlJc w:val="left"/>
      <w:pPr>
        <w:tabs>
          <w:tab w:val="left" w:pos="800"/>
        </w:tabs>
        <w:ind w:left="800" w:hanging="400"/>
      </w:pPr>
      <w:rPr>
        <w:rFonts w:ascii="Arial" w:eastAsia="宋体" w:hAnsi="Arial" w:hint="default"/>
        <w:b w:val="0"/>
        <w:i w:val="0"/>
        <w:sz w:val="21"/>
        <w:szCs w:val="21"/>
      </w:rPr>
    </w:lvl>
  </w:abstractNum>
  <w:abstractNum w:abstractNumId="26" w15:restartNumberingAfterBreak="0">
    <w:nsid w:val="4DFC02B8"/>
    <w:multiLevelType w:val="multilevel"/>
    <w:tmpl w:val="159C8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2917C6"/>
    <w:multiLevelType w:val="hybridMultilevel"/>
    <w:tmpl w:val="399C9ADE"/>
    <w:lvl w:ilvl="0" w:tplc="04090019">
      <w:start w:val="1"/>
      <w:numFmt w:val="lowerLetter"/>
      <w:lvlText w:val="%1)"/>
      <w:lvlJc w:val="left"/>
      <w:pPr>
        <w:ind w:left="1470" w:hanging="420"/>
      </w:pPr>
    </w:lvl>
    <w:lvl w:ilvl="1" w:tplc="04090019">
      <w:start w:val="1"/>
      <w:numFmt w:val="lowerLetter"/>
      <w:lvlText w:val="%2)"/>
      <w:lvlJc w:val="left"/>
      <w:pPr>
        <w:ind w:left="1890" w:hanging="420"/>
      </w:pPr>
    </w:lvl>
    <w:lvl w:ilvl="2" w:tplc="0409001B">
      <w:start w:val="1"/>
      <w:numFmt w:val="lowerRoman"/>
      <w:lvlText w:val="%3."/>
      <w:lvlJc w:val="right"/>
      <w:pPr>
        <w:ind w:left="2310" w:hanging="420"/>
      </w:pPr>
    </w:lvl>
    <w:lvl w:ilvl="3" w:tplc="0409000F">
      <w:start w:val="1"/>
      <w:numFmt w:val="decimal"/>
      <w:lvlText w:val="%4."/>
      <w:lvlJc w:val="left"/>
      <w:pPr>
        <w:ind w:left="2730" w:hanging="420"/>
      </w:pPr>
    </w:lvl>
    <w:lvl w:ilvl="4" w:tplc="04090019">
      <w:start w:val="1"/>
      <w:numFmt w:val="lowerLetter"/>
      <w:lvlText w:val="%5)"/>
      <w:lvlJc w:val="left"/>
      <w:pPr>
        <w:ind w:left="3150" w:hanging="420"/>
      </w:pPr>
    </w:lvl>
    <w:lvl w:ilvl="5" w:tplc="0409001B">
      <w:start w:val="1"/>
      <w:numFmt w:val="lowerRoman"/>
      <w:lvlText w:val="%6."/>
      <w:lvlJc w:val="right"/>
      <w:pPr>
        <w:ind w:left="3570" w:hanging="420"/>
      </w:pPr>
    </w:lvl>
    <w:lvl w:ilvl="6" w:tplc="0409000F">
      <w:start w:val="1"/>
      <w:numFmt w:val="decimal"/>
      <w:lvlText w:val="%7."/>
      <w:lvlJc w:val="left"/>
      <w:pPr>
        <w:ind w:left="3990" w:hanging="420"/>
      </w:pPr>
    </w:lvl>
    <w:lvl w:ilvl="7" w:tplc="04090019">
      <w:start w:val="1"/>
      <w:numFmt w:val="lowerLetter"/>
      <w:lvlText w:val="%8)"/>
      <w:lvlJc w:val="left"/>
      <w:pPr>
        <w:ind w:left="4410" w:hanging="420"/>
      </w:pPr>
    </w:lvl>
    <w:lvl w:ilvl="8" w:tplc="0409001B">
      <w:start w:val="1"/>
      <w:numFmt w:val="lowerRoman"/>
      <w:lvlText w:val="%9."/>
      <w:lvlJc w:val="right"/>
      <w:pPr>
        <w:ind w:left="4830" w:hanging="420"/>
      </w:pPr>
    </w:lvl>
  </w:abstractNum>
  <w:abstractNum w:abstractNumId="28" w15:restartNumberingAfterBreak="0">
    <w:nsid w:val="60B55DC2"/>
    <w:multiLevelType w:val="multilevel"/>
    <w:tmpl w:val="60B55DC2"/>
    <w:lvl w:ilvl="0">
      <w:start w:val="1"/>
      <w:numFmt w:val="upperLetter"/>
      <w:pStyle w:val="af0"/>
      <w:lvlText w:val="%1"/>
      <w:lvlJc w:val="left"/>
      <w:pPr>
        <w:tabs>
          <w:tab w:val="left" w:pos="0"/>
        </w:tabs>
        <w:ind w:left="0" w:hanging="425"/>
      </w:pPr>
      <w:rPr>
        <w:rFonts w:hint="eastAsia"/>
      </w:rPr>
    </w:lvl>
    <w:lvl w:ilvl="1">
      <w:start w:val="1"/>
      <w:numFmt w:val="decimal"/>
      <w:pStyle w:val="af1"/>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29" w15:restartNumberingAfterBreak="0">
    <w:nsid w:val="646260FA"/>
    <w:multiLevelType w:val="multilevel"/>
    <w:tmpl w:val="646260FA"/>
    <w:lvl w:ilvl="0">
      <w:start w:val="1"/>
      <w:numFmt w:val="decimal"/>
      <w:pStyle w:val="af2"/>
      <w:suff w:val="nothing"/>
      <w:lvlText w:val="表%1　"/>
      <w:lvlJc w:val="left"/>
      <w:pPr>
        <w:ind w:left="0" w:firstLine="0"/>
      </w:pPr>
      <w:rPr>
        <w:rFonts w:ascii="黑体" w:eastAsia="黑体" w:hAnsi="Times New Roman" w:hint="eastAsia"/>
        <w:b w:val="0"/>
        <w:i w:val="0"/>
        <w:sz w:val="21"/>
        <w:lang w:val="en-US"/>
      </w:rPr>
    </w:lvl>
    <w:lvl w:ilvl="1">
      <w:start w:val="1"/>
      <w:numFmt w:val="decimal"/>
      <w:pStyle w:val="af3"/>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0"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5"/>
      <w:suff w:val="nothing"/>
      <w:lvlText w:val="%1.%2.%3　"/>
      <w:lvlJc w:val="left"/>
      <w:pPr>
        <w:ind w:left="0" w:firstLine="0"/>
      </w:pPr>
      <w:rPr>
        <w:rFonts w:ascii="黑体" w:eastAsia="黑体" w:hAnsi="Times New Roman" w:hint="eastAsia"/>
        <w:b w:val="0"/>
        <w:i w:val="0"/>
        <w:sz w:val="21"/>
      </w:rPr>
    </w:lvl>
    <w:lvl w:ilvl="3">
      <w:start w:val="1"/>
      <w:numFmt w:val="decimal"/>
      <w:pStyle w:val="11"/>
      <w:suff w:val="nothing"/>
      <w:lvlText w:val="%1.%2.%3.%4　"/>
      <w:lvlJc w:val="left"/>
      <w:pPr>
        <w:ind w:left="0" w:firstLine="0"/>
      </w:pPr>
      <w:rPr>
        <w:rFonts w:ascii="黑体" w:eastAsia="黑体" w:hAnsi="Times New Roman" w:hint="eastAsia"/>
        <w:b w:val="0"/>
        <w:i w:val="0"/>
        <w:sz w:val="21"/>
      </w:rPr>
    </w:lvl>
    <w:lvl w:ilvl="4">
      <w:start w:val="1"/>
      <w:numFmt w:val="decimal"/>
      <w:pStyle w:val="af6"/>
      <w:suff w:val="nothing"/>
      <w:lvlText w:val="%1.%2.%3.%4.%5　"/>
      <w:lvlJc w:val="left"/>
      <w:pPr>
        <w:ind w:left="0" w:firstLine="0"/>
      </w:pPr>
      <w:rPr>
        <w:rFonts w:ascii="黑体" w:eastAsia="黑体" w:hAnsi="Times New Roman" w:hint="eastAsia"/>
        <w:b w:val="0"/>
        <w:i w:val="0"/>
        <w:sz w:val="21"/>
      </w:rPr>
    </w:lvl>
    <w:lvl w:ilvl="5">
      <w:start w:val="1"/>
      <w:numFmt w:val="decimal"/>
      <w:pStyle w:val="af7"/>
      <w:suff w:val="nothing"/>
      <w:lvlText w:val="%1.%2.%3.%4.%5.%6　"/>
      <w:lvlJc w:val="left"/>
      <w:pPr>
        <w:ind w:left="0" w:firstLine="0"/>
      </w:pPr>
      <w:rPr>
        <w:rFonts w:ascii="黑体" w:eastAsia="黑体" w:hAnsi="Times New Roman" w:hint="eastAsia"/>
        <w:b w:val="0"/>
        <w:i w:val="0"/>
        <w:sz w:val="21"/>
      </w:rPr>
    </w:lvl>
    <w:lvl w:ilvl="6">
      <w:start w:val="1"/>
      <w:numFmt w:val="decimal"/>
      <w:pStyle w:val="af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1" w15:restartNumberingAfterBreak="0">
    <w:nsid w:val="66A352A0"/>
    <w:multiLevelType w:val="multilevel"/>
    <w:tmpl w:val="66A352A0"/>
    <w:lvl w:ilvl="0">
      <w:start w:val="2"/>
      <w:numFmt w:val="decimal"/>
      <w:pStyle w:val="af9"/>
      <w:lvlText w:val="%1"/>
      <w:lvlJc w:val="left"/>
      <w:pPr>
        <w:ind w:hanging="632"/>
      </w:pPr>
      <w:rPr>
        <w:rFonts w:hint="default"/>
      </w:rPr>
    </w:lvl>
    <w:lvl w:ilvl="1">
      <w:start w:val="1"/>
      <w:numFmt w:val="decimal"/>
      <w:lvlText w:val="%1.%2"/>
      <w:lvlJc w:val="left"/>
      <w:pPr>
        <w:ind w:hanging="632"/>
      </w:pPr>
      <w:rPr>
        <w:rFonts w:hint="default"/>
      </w:rPr>
    </w:lvl>
    <w:lvl w:ilvl="2">
      <w:start w:val="1"/>
      <w:numFmt w:val="decimal"/>
      <w:lvlText w:val="%1.%2.%3"/>
      <w:lvlJc w:val="left"/>
      <w:pPr>
        <w:ind w:hanging="632"/>
      </w:pPr>
      <w:rPr>
        <w:rFonts w:ascii="黑体" w:eastAsia="黑体" w:hAnsi="黑体" w:hint="default"/>
        <w:sz w:val="21"/>
        <w:szCs w:val="21"/>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2"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33" w15:restartNumberingAfterBreak="0">
    <w:nsid w:val="6DBF04F4"/>
    <w:multiLevelType w:val="multilevel"/>
    <w:tmpl w:val="6DBF04F4"/>
    <w:lvl w:ilvl="0">
      <w:start w:val="1"/>
      <w:numFmt w:val="none"/>
      <w:pStyle w:val="afc"/>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535044222">
    <w:abstractNumId w:val="0"/>
  </w:num>
  <w:num w:numId="2" w16cid:durableId="394397677">
    <w:abstractNumId w:val="9"/>
  </w:num>
  <w:num w:numId="3" w16cid:durableId="545219556">
    <w:abstractNumId w:val="1"/>
  </w:num>
  <w:num w:numId="4" w16cid:durableId="1130786931">
    <w:abstractNumId w:val="5"/>
  </w:num>
  <w:num w:numId="5" w16cid:durableId="861551911">
    <w:abstractNumId w:val="8"/>
  </w:num>
  <w:num w:numId="6" w16cid:durableId="539585765">
    <w:abstractNumId w:val="7"/>
  </w:num>
  <w:num w:numId="7" w16cid:durableId="1458450182">
    <w:abstractNumId w:val="22"/>
  </w:num>
  <w:num w:numId="8" w16cid:durableId="1187060917">
    <w:abstractNumId w:val="13"/>
  </w:num>
  <w:num w:numId="9" w16cid:durableId="139614219">
    <w:abstractNumId w:val="4"/>
  </w:num>
  <w:num w:numId="10" w16cid:durableId="911157287">
    <w:abstractNumId w:val="17"/>
  </w:num>
  <w:num w:numId="11" w16cid:durableId="1617104751">
    <w:abstractNumId w:val="31"/>
  </w:num>
  <w:num w:numId="12" w16cid:durableId="1747873883">
    <w:abstractNumId w:val="24"/>
  </w:num>
  <w:num w:numId="13" w16cid:durableId="393969643">
    <w:abstractNumId w:val="29"/>
  </w:num>
  <w:num w:numId="14" w16cid:durableId="1306198663">
    <w:abstractNumId w:val="14"/>
  </w:num>
  <w:num w:numId="15" w16cid:durableId="809397271">
    <w:abstractNumId w:val="11"/>
  </w:num>
  <w:num w:numId="16" w16cid:durableId="470172553">
    <w:abstractNumId w:val="33"/>
  </w:num>
  <w:num w:numId="17" w16cid:durableId="1518345246">
    <w:abstractNumId w:val="28"/>
  </w:num>
  <w:num w:numId="18" w16cid:durableId="166408524">
    <w:abstractNumId w:val="30"/>
  </w:num>
  <w:num w:numId="19" w16cid:durableId="1860854848">
    <w:abstractNumId w:val="32"/>
  </w:num>
  <w:num w:numId="20" w16cid:durableId="1697147196">
    <w:abstractNumId w:val="16"/>
  </w:num>
  <w:num w:numId="21" w16cid:durableId="714743389">
    <w:abstractNumId w:val="20"/>
  </w:num>
  <w:num w:numId="22" w16cid:durableId="722142922">
    <w:abstractNumId w:val="23"/>
  </w:num>
  <w:num w:numId="23" w16cid:durableId="1958757024">
    <w:abstractNumId w:val="21"/>
  </w:num>
  <w:num w:numId="24" w16cid:durableId="1317294487">
    <w:abstractNumId w:val="10"/>
  </w:num>
  <w:num w:numId="25" w16cid:durableId="1976182838">
    <w:abstractNumId w:val="25"/>
  </w:num>
  <w:num w:numId="26" w16cid:durableId="1952934770">
    <w:abstractNumId w:val="19"/>
  </w:num>
  <w:num w:numId="27" w16cid:durableId="1118377502">
    <w:abstractNumId w:val="15"/>
  </w:num>
  <w:num w:numId="28" w16cid:durableId="1915777443">
    <w:abstractNumId w:val="6"/>
  </w:num>
  <w:num w:numId="29" w16cid:durableId="10725864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740958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20640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344760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27911675">
    <w:abstractNumId w:val="26"/>
  </w:num>
  <w:num w:numId="34" w16cid:durableId="1883400309">
    <w:abstractNumId w:val="3"/>
  </w:num>
  <w:num w:numId="35" w16cid:durableId="1629704505">
    <w:abstractNumId w:val="7"/>
  </w:num>
  <w:num w:numId="36" w16cid:durableId="1422724758">
    <w:abstractNumId w:val="7"/>
  </w:num>
  <w:num w:numId="37" w16cid:durableId="1647082172">
    <w:abstractNumId w:val="7"/>
  </w:num>
  <w:num w:numId="38" w16cid:durableId="872694599">
    <w:abstractNumId w:val="7"/>
  </w:num>
  <w:num w:numId="39" w16cid:durableId="135800851">
    <w:abstractNumId w:val="7"/>
  </w:num>
  <w:num w:numId="40" w16cid:durableId="426967918">
    <w:abstractNumId w:val="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E5"/>
    <w:rsid w:val="00000257"/>
    <w:rsid w:val="00001317"/>
    <w:rsid w:val="000022AF"/>
    <w:rsid w:val="00003115"/>
    <w:rsid w:val="00003830"/>
    <w:rsid w:val="00005C5D"/>
    <w:rsid w:val="000077EB"/>
    <w:rsid w:val="000102B6"/>
    <w:rsid w:val="00010F69"/>
    <w:rsid w:val="00011141"/>
    <w:rsid w:val="0001126C"/>
    <w:rsid w:val="00012F4F"/>
    <w:rsid w:val="00014761"/>
    <w:rsid w:val="000167B0"/>
    <w:rsid w:val="0001717E"/>
    <w:rsid w:val="000177D1"/>
    <w:rsid w:val="00017CB6"/>
    <w:rsid w:val="00017ECE"/>
    <w:rsid w:val="000215F1"/>
    <w:rsid w:val="00025217"/>
    <w:rsid w:val="00025891"/>
    <w:rsid w:val="00030418"/>
    <w:rsid w:val="00032C8B"/>
    <w:rsid w:val="0003534D"/>
    <w:rsid w:val="0003664F"/>
    <w:rsid w:val="000401CB"/>
    <w:rsid w:val="00040A7D"/>
    <w:rsid w:val="000421F5"/>
    <w:rsid w:val="00043044"/>
    <w:rsid w:val="00044AAA"/>
    <w:rsid w:val="00046861"/>
    <w:rsid w:val="000471DD"/>
    <w:rsid w:val="000535DB"/>
    <w:rsid w:val="000602FC"/>
    <w:rsid w:val="00060AFB"/>
    <w:rsid w:val="0006355D"/>
    <w:rsid w:val="00074C46"/>
    <w:rsid w:val="000755CC"/>
    <w:rsid w:val="000768E9"/>
    <w:rsid w:val="00076EA7"/>
    <w:rsid w:val="0008046B"/>
    <w:rsid w:val="000848DA"/>
    <w:rsid w:val="0008613C"/>
    <w:rsid w:val="00087C0E"/>
    <w:rsid w:val="00093D2A"/>
    <w:rsid w:val="00094035"/>
    <w:rsid w:val="00097331"/>
    <w:rsid w:val="000A0106"/>
    <w:rsid w:val="000A0C90"/>
    <w:rsid w:val="000A17A9"/>
    <w:rsid w:val="000A1D6D"/>
    <w:rsid w:val="000A3EBD"/>
    <w:rsid w:val="000A56C2"/>
    <w:rsid w:val="000A5F57"/>
    <w:rsid w:val="000A75D4"/>
    <w:rsid w:val="000B19E0"/>
    <w:rsid w:val="000B5264"/>
    <w:rsid w:val="000C350F"/>
    <w:rsid w:val="000C4864"/>
    <w:rsid w:val="000C6567"/>
    <w:rsid w:val="000D0691"/>
    <w:rsid w:val="000D07D3"/>
    <w:rsid w:val="000D20CA"/>
    <w:rsid w:val="000D29D0"/>
    <w:rsid w:val="000D6BB1"/>
    <w:rsid w:val="000D751B"/>
    <w:rsid w:val="000E0441"/>
    <w:rsid w:val="000E04A3"/>
    <w:rsid w:val="000E0ED6"/>
    <w:rsid w:val="000E2565"/>
    <w:rsid w:val="000E2B6B"/>
    <w:rsid w:val="000E2C58"/>
    <w:rsid w:val="000E30DB"/>
    <w:rsid w:val="000E33DC"/>
    <w:rsid w:val="000E44FD"/>
    <w:rsid w:val="000E49F7"/>
    <w:rsid w:val="000F010A"/>
    <w:rsid w:val="000F68D4"/>
    <w:rsid w:val="00102DEF"/>
    <w:rsid w:val="001054DD"/>
    <w:rsid w:val="00105CA6"/>
    <w:rsid w:val="00110E57"/>
    <w:rsid w:val="001153E1"/>
    <w:rsid w:val="00115FC7"/>
    <w:rsid w:val="00117D80"/>
    <w:rsid w:val="00120318"/>
    <w:rsid w:val="001204B3"/>
    <w:rsid w:val="00121118"/>
    <w:rsid w:val="00121A2D"/>
    <w:rsid w:val="0012419A"/>
    <w:rsid w:val="001249EA"/>
    <w:rsid w:val="00130CBC"/>
    <w:rsid w:val="00134DF8"/>
    <w:rsid w:val="001368E5"/>
    <w:rsid w:val="00141D27"/>
    <w:rsid w:val="0014714F"/>
    <w:rsid w:val="00147CCC"/>
    <w:rsid w:val="00150C95"/>
    <w:rsid w:val="00150F9B"/>
    <w:rsid w:val="00154F8B"/>
    <w:rsid w:val="00155587"/>
    <w:rsid w:val="0015659F"/>
    <w:rsid w:val="00157880"/>
    <w:rsid w:val="001628D0"/>
    <w:rsid w:val="00165A63"/>
    <w:rsid w:val="00165ABC"/>
    <w:rsid w:val="001670A7"/>
    <w:rsid w:val="001714AF"/>
    <w:rsid w:val="00172FC5"/>
    <w:rsid w:val="00174882"/>
    <w:rsid w:val="00176C4D"/>
    <w:rsid w:val="00181809"/>
    <w:rsid w:val="001820D4"/>
    <w:rsid w:val="00183958"/>
    <w:rsid w:val="00186D5E"/>
    <w:rsid w:val="00187841"/>
    <w:rsid w:val="001938DB"/>
    <w:rsid w:val="001963AB"/>
    <w:rsid w:val="0019664C"/>
    <w:rsid w:val="00197F73"/>
    <w:rsid w:val="001A34DC"/>
    <w:rsid w:val="001A361F"/>
    <w:rsid w:val="001A47EC"/>
    <w:rsid w:val="001A55DC"/>
    <w:rsid w:val="001A7F9C"/>
    <w:rsid w:val="001B1E1E"/>
    <w:rsid w:val="001B3393"/>
    <w:rsid w:val="001B56CC"/>
    <w:rsid w:val="001C2BC5"/>
    <w:rsid w:val="001D1576"/>
    <w:rsid w:val="001D1761"/>
    <w:rsid w:val="001D6F26"/>
    <w:rsid w:val="001E25C2"/>
    <w:rsid w:val="001E3DD3"/>
    <w:rsid w:val="001E5B68"/>
    <w:rsid w:val="001E6185"/>
    <w:rsid w:val="001E66AA"/>
    <w:rsid w:val="001E7193"/>
    <w:rsid w:val="001F077D"/>
    <w:rsid w:val="001F31F3"/>
    <w:rsid w:val="001F5750"/>
    <w:rsid w:val="001F6E84"/>
    <w:rsid w:val="001F7A6A"/>
    <w:rsid w:val="00202C35"/>
    <w:rsid w:val="00206020"/>
    <w:rsid w:val="00206AF8"/>
    <w:rsid w:val="00207359"/>
    <w:rsid w:val="00207928"/>
    <w:rsid w:val="00211921"/>
    <w:rsid w:val="00213D43"/>
    <w:rsid w:val="002164ED"/>
    <w:rsid w:val="00227F61"/>
    <w:rsid w:val="002321B3"/>
    <w:rsid w:val="00234E4F"/>
    <w:rsid w:val="00236FBF"/>
    <w:rsid w:val="0023752B"/>
    <w:rsid w:val="00242AFE"/>
    <w:rsid w:val="0024406A"/>
    <w:rsid w:val="0024446C"/>
    <w:rsid w:val="00246D59"/>
    <w:rsid w:val="0025103C"/>
    <w:rsid w:val="00251184"/>
    <w:rsid w:val="0025387A"/>
    <w:rsid w:val="00257A78"/>
    <w:rsid w:val="002603F4"/>
    <w:rsid w:val="00260784"/>
    <w:rsid w:val="00260A97"/>
    <w:rsid w:val="00260F2E"/>
    <w:rsid w:val="002636F4"/>
    <w:rsid w:val="00264320"/>
    <w:rsid w:val="00264BB7"/>
    <w:rsid w:val="00265C3B"/>
    <w:rsid w:val="002673ED"/>
    <w:rsid w:val="00273730"/>
    <w:rsid w:val="00275E3C"/>
    <w:rsid w:val="0027668C"/>
    <w:rsid w:val="00276B59"/>
    <w:rsid w:val="00276F82"/>
    <w:rsid w:val="0028246A"/>
    <w:rsid w:val="00282E38"/>
    <w:rsid w:val="00283AF6"/>
    <w:rsid w:val="00284784"/>
    <w:rsid w:val="0028503E"/>
    <w:rsid w:val="00286D3F"/>
    <w:rsid w:val="00287C88"/>
    <w:rsid w:val="00287DD4"/>
    <w:rsid w:val="00287EBF"/>
    <w:rsid w:val="002921E4"/>
    <w:rsid w:val="00293382"/>
    <w:rsid w:val="00297A90"/>
    <w:rsid w:val="002A3063"/>
    <w:rsid w:val="002B0545"/>
    <w:rsid w:val="002B09A8"/>
    <w:rsid w:val="002B333B"/>
    <w:rsid w:val="002B381F"/>
    <w:rsid w:val="002B53AB"/>
    <w:rsid w:val="002B5A21"/>
    <w:rsid w:val="002B7658"/>
    <w:rsid w:val="002C286E"/>
    <w:rsid w:val="002C2FDB"/>
    <w:rsid w:val="002C57F9"/>
    <w:rsid w:val="002C58C4"/>
    <w:rsid w:val="002C6F95"/>
    <w:rsid w:val="002C7493"/>
    <w:rsid w:val="002C7831"/>
    <w:rsid w:val="002C7B45"/>
    <w:rsid w:val="002D0B10"/>
    <w:rsid w:val="002D1861"/>
    <w:rsid w:val="002D18E3"/>
    <w:rsid w:val="002D4232"/>
    <w:rsid w:val="002D7445"/>
    <w:rsid w:val="002E42F6"/>
    <w:rsid w:val="002E732C"/>
    <w:rsid w:val="002F01EC"/>
    <w:rsid w:val="002F02EF"/>
    <w:rsid w:val="002F0732"/>
    <w:rsid w:val="002F0818"/>
    <w:rsid w:val="002F081B"/>
    <w:rsid w:val="002F1493"/>
    <w:rsid w:val="002F2598"/>
    <w:rsid w:val="002F3086"/>
    <w:rsid w:val="002F3513"/>
    <w:rsid w:val="002F42B5"/>
    <w:rsid w:val="002F56EA"/>
    <w:rsid w:val="002F57EA"/>
    <w:rsid w:val="003002D2"/>
    <w:rsid w:val="003014CA"/>
    <w:rsid w:val="00301B2E"/>
    <w:rsid w:val="0030635C"/>
    <w:rsid w:val="00306EB2"/>
    <w:rsid w:val="00312266"/>
    <w:rsid w:val="00313755"/>
    <w:rsid w:val="00313B4B"/>
    <w:rsid w:val="00316A98"/>
    <w:rsid w:val="003201F3"/>
    <w:rsid w:val="00321235"/>
    <w:rsid w:val="0032264A"/>
    <w:rsid w:val="00325F48"/>
    <w:rsid w:val="00326B81"/>
    <w:rsid w:val="00327458"/>
    <w:rsid w:val="00327D2E"/>
    <w:rsid w:val="00330690"/>
    <w:rsid w:val="00334EE5"/>
    <w:rsid w:val="00340D22"/>
    <w:rsid w:val="00340F5B"/>
    <w:rsid w:val="0034203C"/>
    <w:rsid w:val="0034256E"/>
    <w:rsid w:val="0035224E"/>
    <w:rsid w:val="003551F9"/>
    <w:rsid w:val="00355AD0"/>
    <w:rsid w:val="00356F56"/>
    <w:rsid w:val="0036070F"/>
    <w:rsid w:val="00360FA8"/>
    <w:rsid w:val="003611A0"/>
    <w:rsid w:val="003642B1"/>
    <w:rsid w:val="00364DF7"/>
    <w:rsid w:val="00366174"/>
    <w:rsid w:val="0036794E"/>
    <w:rsid w:val="00371821"/>
    <w:rsid w:val="0037194C"/>
    <w:rsid w:val="00373290"/>
    <w:rsid w:val="00373852"/>
    <w:rsid w:val="00374665"/>
    <w:rsid w:val="003755D4"/>
    <w:rsid w:val="0038455A"/>
    <w:rsid w:val="003906FE"/>
    <w:rsid w:val="0039117B"/>
    <w:rsid w:val="003924B1"/>
    <w:rsid w:val="00393FDF"/>
    <w:rsid w:val="00394BBD"/>
    <w:rsid w:val="00395639"/>
    <w:rsid w:val="00397847"/>
    <w:rsid w:val="003A08E6"/>
    <w:rsid w:val="003A4ECB"/>
    <w:rsid w:val="003B005D"/>
    <w:rsid w:val="003B08AD"/>
    <w:rsid w:val="003B0BFE"/>
    <w:rsid w:val="003B14F2"/>
    <w:rsid w:val="003B1606"/>
    <w:rsid w:val="003B75FE"/>
    <w:rsid w:val="003C5669"/>
    <w:rsid w:val="003C74F1"/>
    <w:rsid w:val="003D10C9"/>
    <w:rsid w:val="003D2E22"/>
    <w:rsid w:val="003D51E6"/>
    <w:rsid w:val="003D5597"/>
    <w:rsid w:val="003D5C5F"/>
    <w:rsid w:val="003E24D9"/>
    <w:rsid w:val="003E2987"/>
    <w:rsid w:val="003E5D47"/>
    <w:rsid w:val="003E6883"/>
    <w:rsid w:val="003F12D7"/>
    <w:rsid w:val="003F3D8C"/>
    <w:rsid w:val="004034D2"/>
    <w:rsid w:val="00403ACE"/>
    <w:rsid w:val="004071F1"/>
    <w:rsid w:val="00411876"/>
    <w:rsid w:val="004144AF"/>
    <w:rsid w:val="00416859"/>
    <w:rsid w:val="00416916"/>
    <w:rsid w:val="00420022"/>
    <w:rsid w:val="00421C2F"/>
    <w:rsid w:val="00421C7F"/>
    <w:rsid w:val="00431D59"/>
    <w:rsid w:val="00440105"/>
    <w:rsid w:val="00440273"/>
    <w:rsid w:val="004413D1"/>
    <w:rsid w:val="004433A4"/>
    <w:rsid w:val="0044493C"/>
    <w:rsid w:val="00445098"/>
    <w:rsid w:val="00445E90"/>
    <w:rsid w:val="00447A9C"/>
    <w:rsid w:val="004522C8"/>
    <w:rsid w:val="00453BCD"/>
    <w:rsid w:val="00453F98"/>
    <w:rsid w:val="00454764"/>
    <w:rsid w:val="004547C3"/>
    <w:rsid w:val="00454F78"/>
    <w:rsid w:val="00455757"/>
    <w:rsid w:val="00455A03"/>
    <w:rsid w:val="00456FC5"/>
    <w:rsid w:val="00457FA4"/>
    <w:rsid w:val="00457FFC"/>
    <w:rsid w:val="004603E6"/>
    <w:rsid w:val="00460F91"/>
    <w:rsid w:val="00464246"/>
    <w:rsid w:val="00464AB7"/>
    <w:rsid w:val="00470244"/>
    <w:rsid w:val="00474A04"/>
    <w:rsid w:val="0047580B"/>
    <w:rsid w:val="00480DDF"/>
    <w:rsid w:val="0048160F"/>
    <w:rsid w:val="00485E74"/>
    <w:rsid w:val="00486D96"/>
    <w:rsid w:val="0048769E"/>
    <w:rsid w:val="00490A4A"/>
    <w:rsid w:val="00491F8B"/>
    <w:rsid w:val="0049218D"/>
    <w:rsid w:val="00492564"/>
    <w:rsid w:val="00492A56"/>
    <w:rsid w:val="004934BB"/>
    <w:rsid w:val="0049456A"/>
    <w:rsid w:val="00495B66"/>
    <w:rsid w:val="004965D6"/>
    <w:rsid w:val="00497A8C"/>
    <w:rsid w:val="004A2BA3"/>
    <w:rsid w:val="004A382C"/>
    <w:rsid w:val="004A7806"/>
    <w:rsid w:val="004B2810"/>
    <w:rsid w:val="004B28E5"/>
    <w:rsid w:val="004B30BC"/>
    <w:rsid w:val="004B327F"/>
    <w:rsid w:val="004B3D87"/>
    <w:rsid w:val="004C00B5"/>
    <w:rsid w:val="004C321C"/>
    <w:rsid w:val="004C6DBD"/>
    <w:rsid w:val="004D1CBB"/>
    <w:rsid w:val="004D5BC5"/>
    <w:rsid w:val="004E133F"/>
    <w:rsid w:val="004E2CB4"/>
    <w:rsid w:val="004E7FED"/>
    <w:rsid w:val="004F09B2"/>
    <w:rsid w:val="004F0EF9"/>
    <w:rsid w:val="004F2A59"/>
    <w:rsid w:val="004F3742"/>
    <w:rsid w:val="004F37DA"/>
    <w:rsid w:val="004F5842"/>
    <w:rsid w:val="004F71DC"/>
    <w:rsid w:val="004F768C"/>
    <w:rsid w:val="00501084"/>
    <w:rsid w:val="00501529"/>
    <w:rsid w:val="00505DE7"/>
    <w:rsid w:val="00506937"/>
    <w:rsid w:val="00506DAD"/>
    <w:rsid w:val="005110D9"/>
    <w:rsid w:val="00511564"/>
    <w:rsid w:val="00512C85"/>
    <w:rsid w:val="005134E6"/>
    <w:rsid w:val="00514902"/>
    <w:rsid w:val="005164E1"/>
    <w:rsid w:val="00522352"/>
    <w:rsid w:val="005228C3"/>
    <w:rsid w:val="00522D55"/>
    <w:rsid w:val="00524E67"/>
    <w:rsid w:val="00525AEB"/>
    <w:rsid w:val="005272B1"/>
    <w:rsid w:val="00527FCD"/>
    <w:rsid w:val="005300AB"/>
    <w:rsid w:val="00530D3C"/>
    <w:rsid w:val="00537B0F"/>
    <w:rsid w:val="00540CBA"/>
    <w:rsid w:val="00540EE9"/>
    <w:rsid w:val="005500EC"/>
    <w:rsid w:val="00554501"/>
    <w:rsid w:val="00554FC7"/>
    <w:rsid w:val="005555E7"/>
    <w:rsid w:val="0056693E"/>
    <w:rsid w:val="005671CD"/>
    <w:rsid w:val="005713DC"/>
    <w:rsid w:val="00571BC6"/>
    <w:rsid w:val="005738BC"/>
    <w:rsid w:val="00573A0A"/>
    <w:rsid w:val="005770BE"/>
    <w:rsid w:val="00581192"/>
    <w:rsid w:val="005866C9"/>
    <w:rsid w:val="005868C7"/>
    <w:rsid w:val="0059076B"/>
    <w:rsid w:val="005939F8"/>
    <w:rsid w:val="00596AD5"/>
    <w:rsid w:val="005A003C"/>
    <w:rsid w:val="005A1A76"/>
    <w:rsid w:val="005A63A6"/>
    <w:rsid w:val="005B0C76"/>
    <w:rsid w:val="005B111D"/>
    <w:rsid w:val="005B1BE3"/>
    <w:rsid w:val="005B262C"/>
    <w:rsid w:val="005C04AA"/>
    <w:rsid w:val="005C5CEE"/>
    <w:rsid w:val="005C67F5"/>
    <w:rsid w:val="005C6CCC"/>
    <w:rsid w:val="005D2D1A"/>
    <w:rsid w:val="005D3ED7"/>
    <w:rsid w:val="005D74AB"/>
    <w:rsid w:val="005E12BF"/>
    <w:rsid w:val="005E1A18"/>
    <w:rsid w:val="005E28DF"/>
    <w:rsid w:val="005E4E74"/>
    <w:rsid w:val="005E67E6"/>
    <w:rsid w:val="005E7B3F"/>
    <w:rsid w:val="005F494C"/>
    <w:rsid w:val="005F4AD5"/>
    <w:rsid w:val="005F5167"/>
    <w:rsid w:val="0060188F"/>
    <w:rsid w:val="006025B7"/>
    <w:rsid w:val="0060623F"/>
    <w:rsid w:val="00607B55"/>
    <w:rsid w:val="006103F1"/>
    <w:rsid w:val="00610D0D"/>
    <w:rsid w:val="00611C7C"/>
    <w:rsid w:val="00613968"/>
    <w:rsid w:val="00613D67"/>
    <w:rsid w:val="0061498B"/>
    <w:rsid w:val="00620A2F"/>
    <w:rsid w:val="0062147B"/>
    <w:rsid w:val="006216C9"/>
    <w:rsid w:val="00623A38"/>
    <w:rsid w:val="006241C1"/>
    <w:rsid w:val="006249F8"/>
    <w:rsid w:val="00624A01"/>
    <w:rsid w:val="00625F1D"/>
    <w:rsid w:val="00626E35"/>
    <w:rsid w:val="00626FBA"/>
    <w:rsid w:val="00627C11"/>
    <w:rsid w:val="006346A5"/>
    <w:rsid w:val="006346B0"/>
    <w:rsid w:val="00636A10"/>
    <w:rsid w:val="0064003A"/>
    <w:rsid w:val="0064071C"/>
    <w:rsid w:val="006453C1"/>
    <w:rsid w:val="0064797F"/>
    <w:rsid w:val="00655223"/>
    <w:rsid w:val="006558E1"/>
    <w:rsid w:val="00655A07"/>
    <w:rsid w:val="00657F7F"/>
    <w:rsid w:val="00660337"/>
    <w:rsid w:val="00661923"/>
    <w:rsid w:val="00661B80"/>
    <w:rsid w:val="00661D94"/>
    <w:rsid w:val="00665603"/>
    <w:rsid w:val="00665DB9"/>
    <w:rsid w:val="00666B7A"/>
    <w:rsid w:val="0067218A"/>
    <w:rsid w:val="00672D2F"/>
    <w:rsid w:val="00675161"/>
    <w:rsid w:val="006758BD"/>
    <w:rsid w:val="00675DB2"/>
    <w:rsid w:val="0067691A"/>
    <w:rsid w:val="00682D87"/>
    <w:rsid w:val="0068392A"/>
    <w:rsid w:val="00686EBC"/>
    <w:rsid w:val="00695E46"/>
    <w:rsid w:val="00696364"/>
    <w:rsid w:val="006964FA"/>
    <w:rsid w:val="00697676"/>
    <w:rsid w:val="006A504E"/>
    <w:rsid w:val="006A6392"/>
    <w:rsid w:val="006A778C"/>
    <w:rsid w:val="006B1353"/>
    <w:rsid w:val="006B1D0A"/>
    <w:rsid w:val="006B2866"/>
    <w:rsid w:val="006B4D3F"/>
    <w:rsid w:val="006B74C1"/>
    <w:rsid w:val="006B7D97"/>
    <w:rsid w:val="006C08F0"/>
    <w:rsid w:val="006C1B62"/>
    <w:rsid w:val="006C4078"/>
    <w:rsid w:val="006C5E83"/>
    <w:rsid w:val="006C63E3"/>
    <w:rsid w:val="006C6510"/>
    <w:rsid w:val="006D0ECB"/>
    <w:rsid w:val="006D2128"/>
    <w:rsid w:val="006D4AEC"/>
    <w:rsid w:val="006D6889"/>
    <w:rsid w:val="006E05E9"/>
    <w:rsid w:val="006E0F42"/>
    <w:rsid w:val="006E1CA5"/>
    <w:rsid w:val="006E1F5C"/>
    <w:rsid w:val="006E3C66"/>
    <w:rsid w:val="006F13DE"/>
    <w:rsid w:val="006F2302"/>
    <w:rsid w:val="006F299E"/>
    <w:rsid w:val="006F3FF8"/>
    <w:rsid w:val="00700146"/>
    <w:rsid w:val="007020F8"/>
    <w:rsid w:val="007022AA"/>
    <w:rsid w:val="00703FDA"/>
    <w:rsid w:val="0070568D"/>
    <w:rsid w:val="00705996"/>
    <w:rsid w:val="00706DF0"/>
    <w:rsid w:val="00706FA6"/>
    <w:rsid w:val="007072F7"/>
    <w:rsid w:val="00711ADB"/>
    <w:rsid w:val="00713334"/>
    <w:rsid w:val="00715512"/>
    <w:rsid w:val="00716482"/>
    <w:rsid w:val="00716D42"/>
    <w:rsid w:val="00720175"/>
    <w:rsid w:val="00720CEC"/>
    <w:rsid w:val="00722F1B"/>
    <w:rsid w:val="00723216"/>
    <w:rsid w:val="007244B8"/>
    <w:rsid w:val="00727465"/>
    <w:rsid w:val="00730343"/>
    <w:rsid w:val="007329C2"/>
    <w:rsid w:val="0073448E"/>
    <w:rsid w:val="00734BE5"/>
    <w:rsid w:val="00735ABC"/>
    <w:rsid w:val="007370C0"/>
    <w:rsid w:val="007409BE"/>
    <w:rsid w:val="00740EF8"/>
    <w:rsid w:val="00742596"/>
    <w:rsid w:val="007431E0"/>
    <w:rsid w:val="00746969"/>
    <w:rsid w:val="00746A97"/>
    <w:rsid w:val="00747727"/>
    <w:rsid w:val="007523CA"/>
    <w:rsid w:val="007569B3"/>
    <w:rsid w:val="00757F2D"/>
    <w:rsid w:val="0076104A"/>
    <w:rsid w:val="0076209D"/>
    <w:rsid w:val="00762556"/>
    <w:rsid w:val="0076449F"/>
    <w:rsid w:val="00765801"/>
    <w:rsid w:val="00765C55"/>
    <w:rsid w:val="00772540"/>
    <w:rsid w:val="00772575"/>
    <w:rsid w:val="00772592"/>
    <w:rsid w:val="00773E15"/>
    <w:rsid w:val="00774959"/>
    <w:rsid w:val="00774F2F"/>
    <w:rsid w:val="007772D5"/>
    <w:rsid w:val="00786495"/>
    <w:rsid w:val="00787E42"/>
    <w:rsid w:val="007943F9"/>
    <w:rsid w:val="0079553B"/>
    <w:rsid w:val="0079610E"/>
    <w:rsid w:val="0079741B"/>
    <w:rsid w:val="00797A59"/>
    <w:rsid w:val="007A0100"/>
    <w:rsid w:val="007A03C2"/>
    <w:rsid w:val="007A2A8E"/>
    <w:rsid w:val="007A2BFD"/>
    <w:rsid w:val="007A42A5"/>
    <w:rsid w:val="007A4757"/>
    <w:rsid w:val="007A49F5"/>
    <w:rsid w:val="007A5913"/>
    <w:rsid w:val="007A5F39"/>
    <w:rsid w:val="007A6461"/>
    <w:rsid w:val="007B3EBC"/>
    <w:rsid w:val="007B444E"/>
    <w:rsid w:val="007B5B0D"/>
    <w:rsid w:val="007C249F"/>
    <w:rsid w:val="007C27B5"/>
    <w:rsid w:val="007C2A93"/>
    <w:rsid w:val="007C72D1"/>
    <w:rsid w:val="007D262D"/>
    <w:rsid w:val="007D31C2"/>
    <w:rsid w:val="007D6AE4"/>
    <w:rsid w:val="007E0675"/>
    <w:rsid w:val="007E0DC2"/>
    <w:rsid w:val="007E2AD4"/>
    <w:rsid w:val="007E3CAF"/>
    <w:rsid w:val="007E6305"/>
    <w:rsid w:val="007F07C1"/>
    <w:rsid w:val="007F10D9"/>
    <w:rsid w:val="007F2C09"/>
    <w:rsid w:val="007F39C1"/>
    <w:rsid w:val="007F4130"/>
    <w:rsid w:val="007F61F7"/>
    <w:rsid w:val="0080018B"/>
    <w:rsid w:val="00800AEB"/>
    <w:rsid w:val="0080156A"/>
    <w:rsid w:val="00801824"/>
    <w:rsid w:val="00802EFF"/>
    <w:rsid w:val="00805498"/>
    <w:rsid w:val="00812EFA"/>
    <w:rsid w:val="008158BD"/>
    <w:rsid w:val="00815A6D"/>
    <w:rsid w:val="00820540"/>
    <w:rsid w:val="00820DF5"/>
    <w:rsid w:val="0082206B"/>
    <w:rsid w:val="00822B6B"/>
    <w:rsid w:val="00823362"/>
    <w:rsid w:val="00824A55"/>
    <w:rsid w:val="008254B5"/>
    <w:rsid w:val="008257B2"/>
    <w:rsid w:val="00826CA5"/>
    <w:rsid w:val="00827792"/>
    <w:rsid w:val="008277CD"/>
    <w:rsid w:val="008331A3"/>
    <w:rsid w:val="008344AA"/>
    <w:rsid w:val="00836290"/>
    <w:rsid w:val="00841323"/>
    <w:rsid w:val="00842904"/>
    <w:rsid w:val="00842BB5"/>
    <w:rsid w:val="00843477"/>
    <w:rsid w:val="00843E0D"/>
    <w:rsid w:val="00844D0B"/>
    <w:rsid w:val="00846BD1"/>
    <w:rsid w:val="00850E34"/>
    <w:rsid w:val="00850FF6"/>
    <w:rsid w:val="0085102A"/>
    <w:rsid w:val="008569B5"/>
    <w:rsid w:val="0086066B"/>
    <w:rsid w:val="00861533"/>
    <w:rsid w:val="008620D7"/>
    <w:rsid w:val="00862498"/>
    <w:rsid w:val="00864A18"/>
    <w:rsid w:val="00864CF3"/>
    <w:rsid w:val="00865E0D"/>
    <w:rsid w:val="00866989"/>
    <w:rsid w:val="0087130F"/>
    <w:rsid w:val="008825DC"/>
    <w:rsid w:val="00884512"/>
    <w:rsid w:val="008845C7"/>
    <w:rsid w:val="00891DC3"/>
    <w:rsid w:val="00892BB2"/>
    <w:rsid w:val="008952EC"/>
    <w:rsid w:val="008A0510"/>
    <w:rsid w:val="008A1A68"/>
    <w:rsid w:val="008A66B3"/>
    <w:rsid w:val="008A6E70"/>
    <w:rsid w:val="008B0207"/>
    <w:rsid w:val="008B1B15"/>
    <w:rsid w:val="008B318E"/>
    <w:rsid w:val="008B4FD4"/>
    <w:rsid w:val="008B6F79"/>
    <w:rsid w:val="008B73AE"/>
    <w:rsid w:val="008C0CC6"/>
    <w:rsid w:val="008C3750"/>
    <w:rsid w:val="008C5595"/>
    <w:rsid w:val="008D0006"/>
    <w:rsid w:val="008D07B2"/>
    <w:rsid w:val="008D09F7"/>
    <w:rsid w:val="008D1711"/>
    <w:rsid w:val="008D1B28"/>
    <w:rsid w:val="008D3BFA"/>
    <w:rsid w:val="008D51BC"/>
    <w:rsid w:val="008D6D1E"/>
    <w:rsid w:val="008E41D2"/>
    <w:rsid w:val="008E7833"/>
    <w:rsid w:val="008F1A68"/>
    <w:rsid w:val="008F32D1"/>
    <w:rsid w:val="008F4487"/>
    <w:rsid w:val="008F4748"/>
    <w:rsid w:val="008F6F26"/>
    <w:rsid w:val="008F7782"/>
    <w:rsid w:val="00900752"/>
    <w:rsid w:val="00900C7C"/>
    <w:rsid w:val="0090169B"/>
    <w:rsid w:val="00901FF1"/>
    <w:rsid w:val="00905DFA"/>
    <w:rsid w:val="0090725A"/>
    <w:rsid w:val="0090744B"/>
    <w:rsid w:val="009113BF"/>
    <w:rsid w:val="00913EAD"/>
    <w:rsid w:val="00916EC6"/>
    <w:rsid w:val="009177DB"/>
    <w:rsid w:val="009202A2"/>
    <w:rsid w:val="00920657"/>
    <w:rsid w:val="00920BEA"/>
    <w:rsid w:val="00923D48"/>
    <w:rsid w:val="00924BE2"/>
    <w:rsid w:val="00924BFB"/>
    <w:rsid w:val="00924EC6"/>
    <w:rsid w:val="0092626F"/>
    <w:rsid w:val="00927089"/>
    <w:rsid w:val="009313CD"/>
    <w:rsid w:val="00933EBA"/>
    <w:rsid w:val="00937279"/>
    <w:rsid w:val="00941C77"/>
    <w:rsid w:val="009432E5"/>
    <w:rsid w:val="009457F0"/>
    <w:rsid w:val="00945CD0"/>
    <w:rsid w:val="00945D88"/>
    <w:rsid w:val="00950720"/>
    <w:rsid w:val="00950734"/>
    <w:rsid w:val="00951339"/>
    <w:rsid w:val="00951CD4"/>
    <w:rsid w:val="00954DED"/>
    <w:rsid w:val="00957C5D"/>
    <w:rsid w:val="00960225"/>
    <w:rsid w:val="00961087"/>
    <w:rsid w:val="00964B77"/>
    <w:rsid w:val="0096599F"/>
    <w:rsid w:val="009662CA"/>
    <w:rsid w:val="009716BE"/>
    <w:rsid w:val="00975E3E"/>
    <w:rsid w:val="009806FD"/>
    <w:rsid w:val="00982609"/>
    <w:rsid w:val="0098367B"/>
    <w:rsid w:val="009918D5"/>
    <w:rsid w:val="00995CE7"/>
    <w:rsid w:val="009971F8"/>
    <w:rsid w:val="009A45F2"/>
    <w:rsid w:val="009A479F"/>
    <w:rsid w:val="009A4933"/>
    <w:rsid w:val="009A50AB"/>
    <w:rsid w:val="009A539C"/>
    <w:rsid w:val="009A5ABF"/>
    <w:rsid w:val="009A6375"/>
    <w:rsid w:val="009A65F0"/>
    <w:rsid w:val="009A7825"/>
    <w:rsid w:val="009A7AC3"/>
    <w:rsid w:val="009B2A3D"/>
    <w:rsid w:val="009B39C4"/>
    <w:rsid w:val="009B5708"/>
    <w:rsid w:val="009B61C6"/>
    <w:rsid w:val="009B73C4"/>
    <w:rsid w:val="009B7F66"/>
    <w:rsid w:val="009C24D2"/>
    <w:rsid w:val="009C3E21"/>
    <w:rsid w:val="009C494E"/>
    <w:rsid w:val="009C4D0B"/>
    <w:rsid w:val="009C559B"/>
    <w:rsid w:val="009C6561"/>
    <w:rsid w:val="009D07AF"/>
    <w:rsid w:val="009D1F98"/>
    <w:rsid w:val="009D28C9"/>
    <w:rsid w:val="009D3E62"/>
    <w:rsid w:val="009E0ACE"/>
    <w:rsid w:val="009E2BFE"/>
    <w:rsid w:val="009E385F"/>
    <w:rsid w:val="009E482C"/>
    <w:rsid w:val="009E5549"/>
    <w:rsid w:val="009E55A1"/>
    <w:rsid w:val="00A021C4"/>
    <w:rsid w:val="00A05158"/>
    <w:rsid w:val="00A06FC9"/>
    <w:rsid w:val="00A12892"/>
    <w:rsid w:val="00A14935"/>
    <w:rsid w:val="00A16382"/>
    <w:rsid w:val="00A17A69"/>
    <w:rsid w:val="00A20718"/>
    <w:rsid w:val="00A22214"/>
    <w:rsid w:val="00A2295A"/>
    <w:rsid w:val="00A24EDB"/>
    <w:rsid w:val="00A25B8E"/>
    <w:rsid w:val="00A30DE7"/>
    <w:rsid w:val="00A32213"/>
    <w:rsid w:val="00A3652C"/>
    <w:rsid w:val="00A365A2"/>
    <w:rsid w:val="00A437BF"/>
    <w:rsid w:val="00A463D2"/>
    <w:rsid w:val="00A46A31"/>
    <w:rsid w:val="00A50185"/>
    <w:rsid w:val="00A52B38"/>
    <w:rsid w:val="00A611DF"/>
    <w:rsid w:val="00A61F0F"/>
    <w:rsid w:val="00A62C2B"/>
    <w:rsid w:val="00A63B59"/>
    <w:rsid w:val="00A664D0"/>
    <w:rsid w:val="00A710EC"/>
    <w:rsid w:val="00A71813"/>
    <w:rsid w:val="00A73EC8"/>
    <w:rsid w:val="00A74486"/>
    <w:rsid w:val="00A758DC"/>
    <w:rsid w:val="00A810C6"/>
    <w:rsid w:val="00A8575A"/>
    <w:rsid w:val="00A86762"/>
    <w:rsid w:val="00A86F12"/>
    <w:rsid w:val="00A87189"/>
    <w:rsid w:val="00A9346F"/>
    <w:rsid w:val="00A93E50"/>
    <w:rsid w:val="00A955C6"/>
    <w:rsid w:val="00A9737E"/>
    <w:rsid w:val="00AA5BEC"/>
    <w:rsid w:val="00AB2EFF"/>
    <w:rsid w:val="00AB45D4"/>
    <w:rsid w:val="00AB52BB"/>
    <w:rsid w:val="00AB5A6D"/>
    <w:rsid w:val="00AB6E44"/>
    <w:rsid w:val="00AC0816"/>
    <w:rsid w:val="00AC3344"/>
    <w:rsid w:val="00AC3851"/>
    <w:rsid w:val="00AC4F35"/>
    <w:rsid w:val="00AD41BD"/>
    <w:rsid w:val="00AD5181"/>
    <w:rsid w:val="00AE23F4"/>
    <w:rsid w:val="00AE2546"/>
    <w:rsid w:val="00AE56C4"/>
    <w:rsid w:val="00AE6097"/>
    <w:rsid w:val="00AE62E5"/>
    <w:rsid w:val="00AF0670"/>
    <w:rsid w:val="00AF1151"/>
    <w:rsid w:val="00AF20F5"/>
    <w:rsid w:val="00AF4C63"/>
    <w:rsid w:val="00AF741B"/>
    <w:rsid w:val="00AF7F94"/>
    <w:rsid w:val="00B012F9"/>
    <w:rsid w:val="00B02EE4"/>
    <w:rsid w:val="00B05929"/>
    <w:rsid w:val="00B070A8"/>
    <w:rsid w:val="00B107A8"/>
    <w:rsid w:val="00B10DC4"/>
    <w:rsid w:val="00B20315"/>
    <w:rsid w:val="00B203E7"/>
    <w:rsid w:val="00B21BF5"/>
    <w:rsid w:val="00B23202"/>
    <w:rsid w:val="00B25CC2"/>
    <w:rsid w:val="00B27CE6"/>
    <w:rsid w:val="00B32006"/>
    <w:rsid w:val="00B32D28"/>
    <w:rsid w:val="00B3390C"/>
    <w:rsid w:val="00B3562B"/>
    <w:rsid w:val="00B41298"/>
    <w:rsid w:val="00B4691F"/>
    <w:rsid w:val="00B47F80"/>
    <w:rsid w:val="00B50C20"/>
    <w:rsid w:val="00B54F35"/>
    <w:rsid w:val="00B60341"/>
    <w:rsid w:val="00B736DD"/>
    <w:rsid w:val="00B77372"/>
    <w:rsid w:val="00B808C6"/>
    <w:rsid w:val="00B80F73"/>
    <w:rsid w:val="00B832D4"/>
    <w:rsid w:val="00B84631"/>
    <w:rsid w:val="00B850D8"/>
    <w:rsid w:val="00B87819"/>
    <w:rsid w:val="00B87E99"/>
    <w:rsid w:val="00B9498C"/>
    <w:rsid w:val="00B952E9"/>
    <w:rsid w:val="00B96334"/>
    <w:rsid w:val="00BA348B"/>
    <w:rsid w:val="00BA4459"/>
    <w:rsid w:val="00BA64AD"/>
    <w:rsid w:val="00BA6F18"/>
    <w:rsid w:val="00BB0BD9"/>
    <w:rsid w:val="00BB1643"/>
    <w:rsid w:val="00BB17F3"/>
    <w:rsid w:val="00BB1832"/>
    <w:rsid w:val="00BB30BF"/>
    <w:rsid w:val="00BB6213"/>
    <w:rsid w:val="00BB7779"/>
    <w:rsid w:val="00BC0848"/>
    <w:rsid w:val="00BC1558"/>
    <w:rsid w:val="00BC27AA"/>
    <w:rsid w:val="00BC288F"/>
    <w:rsid w:val="00BC3978"/>
    <w:rsid w:val="00BC64C6"/>
    <w:rsid w:val="00BC695C"/>
    <w:rsid w:val="00BC6AB0"/>
    <w:rsid w:val="00BC78C0"/>
    <w:rsid w:val="00BD0408"/>
    <w:rsid w:val="00BD16A5"/>
    <w:rsid w:val="00BD234E"/>
    <w:rsid w:val="00BE1A0C"/>
    <w:rsid w:val="00BE2FFF"/>
    <w:rsid w:val="00BE37BA"/>
    <w:rsid w:val="00BE50F1"/>
    <w:rsid w:val="00BE5CC9"/>
    <w:rsid w:val="00BE7993"/>
    <w:rsid w:val="00BF0CB9"/>
    <w:rsid w:val="00BF2586"/>
    <w:rsid w:val="00BF4A01"/>
    <w:rsid w:val="00BF504B"/>
    <w:rsid w:val="00BF682B"/>
    <w:rsid w:val="00BF7872"/>
    <w:rsid w:val="00BF7FFE"/>
    <w:rsid w:val="00C0107B"/>
    <w:rsid w:val="00C039E4"/>
    <w:rsid w:val="00C05255"/>
    <w:rsid w:val="00C05540"/>
    <w:rsid w:val="00C0778B"/>
    <w:rsid w:val="00C112F7"/>
    <w:rsid w:val="00C118EA"/>
    <w:rsid w:val="00C16CAC"/>
    <w:rsid w:val="00C16CFF"/>
    <w:rsid w:val="00C22BB9"/>
    <w:rsid w:val="00C24DBA"/>
    <w:rsid w:val="00C27405"/>
    <w:rsid w:val="00C305E8"/>
    <w:rsid w:val="00C31D7F"/>
    <w:rsid w:val="00C321F8"/>
    <w:rsid w:val="00C331ED"/>
    <w:rsid w:val="00C33889"/>
    <w:rsid w:val="00C34AAC"/>
    <w:rsid w:val="00C350A4"/>
    <w:rsid w:val="00C40BF8"/>
    <w:rsid w:val="00C414EA"/>
    <w:rsid w:val="00C43A32"/>
    <w:rsid w:val="00C4429A"/>
    <w:rsid w:val="00C464F7"/>
    <w:rsid w:val="00C46C86"/>
    <w:rsid w:val="00C52E70"/>
    <w:rsid w:val="00C53208"/>
    <w:rsid w:val="00C5437A"/>
    <w:rsid w:val="00C56E48"/>
    <w:rsid w:val="00C61742"/>
    <w:rsid w:val="00C62F10"/>
    <w:rsid w:val="00C652E9"/>
    <w:rsid w:val="00C65EA4"/>
    <w:rsid w:val="00C71490"/>
    <w:rsid w:val="00C7287F"/>
    <w:rsid w:val="00C73F9F"/>
    <w:rsid w:val="00C75B9F"/>
    <w:rsid w:val="00C8082C"/>
    <w:rsid w:val="00C84E67"/>
    <w:rsid w:val="00C85B68"/>
    <w:rsid w:val="00C90C1F"/>
    <w:rsid w:val="00C915E8"/>
    <w:rsid w:val="00C91C9C"/>
    <w:rsid w:val="00C92404"/>
    <w:rsid w:val="00C92642"/>
    <w:rsid w:val="00C9297D"/>
    <w:rsid w:val="00C94BEC"/>
    <w:rsid w:val="00C9676E"/>
    <w:rsid w:val="00C97111"/>
    <w:rsid w:val="00CA2FCB"/>
    <w:rsid w:val="00CA3B54"/>
    <w:rsid w:val="00CA4C95"/>
    <w:rsid w:val="00CB0268"/>
    <w:rsid w:val="00CB03B7"/>
    <w:rsid w:val="00CB05AE"/>
    <w:rsid w:val="00CB06CF"/>
    <w:rsid w:val="00CB15E6"/>
    <w:rsid w:val="00CB56F1"/>
    <w:rsid w:val="00CB6F50"/>
    <w:rsid w:val="00CC143F"/>
    <w:rsid w:val="00CC37D9"/>
    <w:rsid w:val="00CC3927"/>
    <w:rsid w:val="00CC49A7"/>
    <w:rsid w:val="00CC560A"/>
    <w:rsid w:val="00CC7E53"/>
    <w:rsid w:val="00CD097D"/>
    <w:rsid w:val="00CD0F4D"/>
    <w:rsid w:val="00CD28F5"/>
    <w:rsid w:val="00CD4FAF"/>
    <w:rsid w:val="00CD5210"/>
    <w:rsid w:val="00CE2C94"/>
    <w:rsid w:val="00CE31D5"/>
    <w:rsid w:val="00CE40C3"/>
    <w:rsid w:val="00CE648E"/>
    <w:rsid w:val="00CE6580"/>
    <w:rsid w:val="00CE6DF5"/>
    <w:rsid w:val="00CF1FE6"/>
    <w:rsid w:val="00CF3F8A"/>
    <w:rsid w:val="00CF6DAC"/>
    <w:rsid w:val="00D00252"/>
    <w:rsid w:val="00D02305"/>
    <w:rsid w:val="00D032D9"/>
    <w:rsid w:val="00D0677B"/>
    <w:rsid w:val="00D07A07"/>
    <w:rsid w:val="00D11F6A"/>
    <w:rsid w:val="00D1468D"/>
    <w:rsid w:val="00D20EA0"/>
    <w:rsid w:val="00D230E1"/>
    <w:rsid w:val="00D25B04"/>
    <w:rsid w:val="00D306D2"/>
    <w:rsid w:val="00D31162"/>
    <w:rsid w:val="00D31DDB"/>
    <w:rsid w:val="00D3693A"/>
    <w:rsid w:val="00D37493"/>
    <w:rsid w:val="00D40F1C"/>
    <w:rsid w:val="00D451EB"/>
    <w:rsid w:val="00D457D8"/>
    <w:rsid w:val="00D457FD"/>
    <w:rsid w:val="00D52D3A"/>
    <w:rsid w:val="00D5417C"/>
    <w:rsid w:val="00D54375"/>
    <w:rsid w:val="00D54F7A"/>
    <w:rsid w:val="00D614B8"/>
    <w:rsid w:val="00D61A98"/>
    <w:rsid w:val="00D6221F"/>
    <w:rsid w:val="00D62D07"/>
    <w:rsid w:val="00D62D50"/>
    <w:rsid w:val="00D62D6D"/>
    <w:rsid w:val="00D6356F"/>
    <w:rsid w:val="00D746DE"/>
    <w:rsid w:val="00D75278"/>
    <w:rsid w:val="00D77DE6"/>
    <w:rsid w:val="00D830A3"/>
    <w:rsid w:val="00D844CC"/>
    <w:rsid w:val="00D863AC"/>
    <w:rsid w:val="00D92701"/>
    <w:rsid w:val="00D93C12"/>
    <w:rsid w:val="00DA019F"/>
    <w:rsid w:val="00DA0BA3"/>
    <w:rsid w:val="00DA1B8B"/>
    <w:rsid w:val="00DA29A9"/>
    <w:rsid w:val="00DA369A"/>
    <w:rsid w:val="00DA58B8"/>
    <w:rsid w:val="00DA69FE"/>
    <w:rsid w:val="00DA7187"/>
    <w:rsid w:val="00DA77F1"/>
    <w:rsid w:val="00DB1F4A"/>
    <w:rsid w:val="00DB20DB"/>
    <w:rsid w:val="00DB26E5"/>
    <w:rsid w:val="00DB30C5"/>
    <w:rsid w:val="00DB4C3F"/>
    <w:rsid w:val="00DB50CE"/>
    <w:rsid w:val="00DC1121"/>
    <w:rsid w:val="00DC157D"/>
    <w:rsid w:val="00DC6EDB"/>
    <w:rsid w:val="00DC7007"/>
    <w:rsid w:val="00DD185D"/>
    <w:rsid w:val="00DD1A7C"/>
    <w:rsid w:val="00DD6AD2"/>
    <w:rsid w:val="00DE07DD"/>
    <w:rsid w:val="00DE0CEC"/>
    <w:rsid w:val="00DE5C9B"/>
    <w:rsid w:val="00DE7987"/>
    <w:rsid w:val="00DF05EA"/>
    <w:rsid w:val="00DF119B"/>
    <w:rsid w:val="00DF21C6"/>
    <w:rsid w:val="00DF2A82"/>
    <w:rsid w:val="00DF2DC9"/>
    <w:rsid w:val="00DF33A7"/>
    <w:rsid w:val="00DF6837"/>
    <w:rsid w:val="00DF7C15"/>
    <w:rsid w:val="00E00857"/>
    <w:rsid w:val="00E07E69"/>
    <w:rsid w:val="00E121B1"/>
    <w:rsid w:val="00E12589"/>
    <w:rsid w:val="00E129E9"/>
    <w:rsid w:val="00E15830"/>
    <w:rsid w:val="00E2065B"/>
    <w:rsid w:val="00E20B32"/>
    <w:rsid w:val="00E20F0C"/>
    <w:rsid w:val="00E21264"/>
    <w:rsid w:val="00E2150E"/>
    <w:rsid w:val="00E21E3B"/>
    <w:rsid w:val="00E22012"/>
    <w:rsid w:val="00E2270A"/>
    <w:rsid w:val="00E23011"/>
    <w:rsid w:val="00E24F56"/>
    <w:rsid w:val="00E25BED"/>
    <w:rsid w:val="00E278C9"/>
    <w:rsid w:val="00E3334D"/>
    <w:rsid w:val="00E333EB"/>
    <w:rsid w:val="00E3365D"/>
    <w:rsid w:val="00E3449A"/>
    <w:rsid w:val="00E37A10"/>
    <w:rsid w:val="00E4034A"/>
    <w:rsid w:val="00E413BF"/>
    <w:rsid w:val="00E41E35"/>
    <w:rsid w:val="00E42059"/>
    <w:rsid w:val="00E4395B"/>
    <w:rsid w:val="00E441B6"/>
    <w:rsid w:val="00E453D1"/>
    <w:rsid w:val="00E45DC7"/>
    <w:rsid w:val="00E50646"/>
    <w:rsid w:val="00E53C7D"/>
    <w:rsid w:val="00E540B2"/>
    <w:rsid w:val="00E54E95"/>
    <w:rsid w:val="00E6273C"/>
    <w:rsid w:val="00E674C6"/>
    <w:rsid w:val="00E70ED9"/>
    <w:rsid w:val="00E71087"/>
    <w:rsid w:val="00E711F1"/>
    <w:rsid w:val="00E72B8F"/>
    <w:rsid w:val="00E73869"/>
    <w:rsid w:val="00E7464E"/>
    <w:rsid w:val="00E760BA"/>
    <w:rsid w:val="00E82C50"/>
    <w:rsid w:val="00E86BDF"/>
    <w:rsid w:val="00E91933"/>
    <w:rsid w:val="00E935E3"/>
    <w:rsid w:val="00E95DFF"/>
    <w:rsid w:val="00E966B8"/>
    <w:rsid w:val="00E967A4"/>
    <w:rsid w:val="00EA0206"/>
    <w:rsid w:val="00EA0917"/>
    <w:rsid w:val="00EA2293"/>
    <w:rsid w:val="00EA3ABB"/>
    <w:rsid w:val="00EA6C1A"/>
    <w:rsid w:val="00EA70B7"/>
    <w:rsid w:val="00EB056B"/>
    <w:rsid w:val="00EB0701"/>
    <w:rsid w:val="00EB1775"/>
    <w:rsid w:val="00EB504F"/>
    <w:rsid w:val="00EB668C"/>
    <w:rsid w:val="00EB6CF0"/>
    <w:rsid w:val="00EC105C"/>
    <w:rsid w:val="00EC545E"/>
    <w:rsid w:val="00ED077B"/>
    <w:rsid w:val="00ED1867"/>
    <w:rsid w:val="00ED18A9"/>
    <w:rsid w:val="00ED2AC5"/>
    <w:rsid w:val="00ED6976"/>
    <w:rsid w:val="00EE0F7B"/>
    <w:rsid w:val="00EE4917"/>
    <w:rsid w:val="00EE5E98"/>
    <w:rsid w:val="00EF5AD2"/>
    <w:rsid w:val="00EF5C07"/>
    <w:rsid w:val="00EF68CD"/>
    <w:rsid w:val="00F022DB"/>
    <w:rsid w:val="00F035C3"/>
    <w:rsid w:val="00F047D1"/>
    <w:rsid w:val="00F05AB3"/>
    <w:rsid w:val="00F061CD"/>
    <w:rsid w:val="00F10544"/>
    <w:rsid w:val="00F12B97"/>
    <w:rsid w:val="00F12CA5"/>
    <w:rsid w:val="00F16B65"/>
    <w:rsid w:val="00F17BCE"/>
    <w:rsid w:val="00F241C3"/>
    <w:rsid w:val="00F24F44"/>
    <w:rsid w:val="00F32343"/>
    <w:rsid w:val="00F32A4D"/>
    <w:rsid w:val="00F36A2A"/>
    <w:rsid w:val="00F376CF"/>
    <w:rsid w:val="00F37874"/>
    <w:rsid w:val="00F37A35"/>
    <w:rsid w:val="00F37FA8"/>
    <w:rsid w:val="00F40947"/>
    <w:rsid w:val="00F40E6B"/>
    <w:rsid w:val="00F44DB6"/>
    <w:rsid w:val="00F46962"/>
    <w:rsid w:val="00F5195F"/>
    <w:rsid w:val="00F51987"/>
    <w:rsid w:val="00F60E87"/>
    <w:rsid w:val="00F61E53"/>
    <w:rsid w:val="00F62731"/>
    <w:rsid w:val="00F63954"/>
    <w:rsid w:val="00F655E3"/>
    <w:rsid w:val="00F65E74"/>
    <w:rsid w:val="00F6639E"/>
    <w:rsid w:val="00F67BC1"/>
    <w:rsid w:val="00F700C5"/>
    <w:rsid w:val="00F71929"/>
    <w:rsid w:val="00F7718D"/>
    <w:rsid w:val="00F835FD"/>
    <w:rsid w:val="00F86355"/>
    <w:rsid w:val="00F865B2"/>
    <w:rsid w:val="00F91163"/>
    <w:rsid w:val="00F91543"/>
    <w:rsid w:val="00F92410"/>
    <w:rsid w:val="00F93CF2"/>
    <w:rsid w:val="00F94A7A"/>
    <w:rsid w:val="00FA017C"/>
    <w:rsid w:val="00FA093C"/>
    <w:rsid w:val="00FA1E61"/>
    <w:rsid w:val="00FA25A5"/>
    <w:rsid w:val="00FA2676"/>
    <w:rsid w:val="00FA6286"/>
    <w:rsid w:val="00FA6B54"/>
    <w:rsid w:val="00FA7D2C"/>
    <w:rsid w:val="00FA7FDC"/>
    <w:rsid w:val="00FB0F92"/>
    <w:rsid w:val="00FB2418"/>
    <w:rsid w:val="00FB60DA"/>
    <w:rsid w:val="00FC152B"/>
    <w:rsid w:val="00FC1CD6"/>
    <w:rsid w:val="00FC2E8A"/>
    <w:rsid w:val="00FC48D8"/>
    <w:rsid w:val="00FD09CC"/>
    <w:rsid w:val="00FD5A6B"/>
    <w:rsid w:val="00FD73CC"/>
    <w:rsid w:val="00FE20F6"/>
    <w:rsid w:val="00FE2625"/>
    <w:rsid w:val="00FE7413"/>
    <w:rsid w:val="00FF0D04"/>
    <w:rsid w:val="00FF40CE"/>
    <w:rsid w:val="00FF5FEE"/>
    <w:rsid w:val="00FF6E9E"/>
    <w:rsid w:val="0A1C471B"/>
    <w:rsid w:val="1102170C"/>
    <w:rsid w:val="163F355A"/>
    <w:rsid w:val="1648145D"/>
    <w:rsid w:val="1C9A5F1F"/>
    <w:rsid w:val="49B97610"/>
    <w:rsid w:val="4ADF1D7B"/>
    <w:rsid w:val="4F9A7032"/>
    <w:rsid w:val="5D364EC2"/>
    <w:rsid w:val="5E3147E7"/>
    <w:rsid w:val="6D024538"/>
    <w:rsid w:val="773D33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3B24EF2"/>
  <w15:docId w15:val="{C29986AC-26C1-46AF-8EE1-C5AC8E60C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unhideWhenUsed="1" w:qFormat="1"/>
    <w:lsdException w:name="toc 2" w:uiPriority="39" w:unhideWhenUsed="1" w:qFormat="1"/>
    <w:lsdException w:name="toc 3" w:uiPriority="39" w:unhideWhenUsed="1"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qFormat="1"/>
    <w:lsdException w:name="endnote reference" w:semiHidden="1" w:uiPriority="0" w:unhideWhenUsed="1" w:qFormat="1"/>
    <w:lsdException w:name="endnote text" w:semiHidden="1" w:uiPriority="0" w:unhideWhenUsed="1" w:qFormat="1"/>
    <w:lsdException w:name="table of authorities" w:uiPriority="0" w:qFormat="1"/>
    <w:lsdException w:name="macro" w:uiPriority="0" w:qFormat="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uiPriority="0" w:qFormat="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uiPriority="0"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d">
    <w:name w:val="Normal"/>
    <w:qFormat/>
    <w:rsid w:val="00CA4C95"/>
    <w:pPr>
      <w:widowControl w:val="0"/>
      <w:jc w:val="both"/>
    </w:pPr>
    <w:rPr>
      <w:rFonts w:eastAsiaTheme="minorEastAsia" w:cstheme="minorBidi"/>
      <w:kern w:val="2"/>
      <w:sz w:val="21"/>
      <w:szCs w:val="22"/>
    </w:rPr>
  </w:style>
  <w:style w:type="paragraph" w:styleId="12">
    <w:name w:val="heading 1"/>
    <w:basedOn w:val="afd"/>
    <w:next w:val="afd"/>
    <w:link w:val="13"/>
    <w:uiPriority w:val="9"/>
    <w:qFormat/>
    <w:pPr>
      <w:keepNext/>
      <w:keepLines/>
      <w:spacing w:before="340" w:after="330" w:line="578" w:lineRule="auto"/>
      <w:outlineLvl w:val="0"/>
    </w:pPr>
    <w:rPr>
      <w:b/>
      <w:bCs/>
      <w:kern w:val="44"/>
      <w:sz w:val="44"/>
      <w:szCs w:val="44"/>
    </w:rPr>
  </w:style>
  <w:style w:type="paragraph" w:styleId="24">
    <w:name w:val="heading 2"/>
    <w:basedOn w:val="afd"/>
    <w:next w:val="afd"/>
    <w:link w:val="25"/>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fd"/>
    <w:next w:val="afd"/>
    <w:link w:val="32"/>
    <w:unhideWhenUsed/>
    <w:qFormat/>
    <w:pPr>
      <w:keepNext/>
      <w:keepLines/>
      <w:spacing w:before="260" w:after="260" w:line="416" w:lineRule="auto"/>
      <w:outlineLvl w:val="2"/>
    </w:pPr>
    <w:rPr>
      <w:b/>
      <w:bCs/>
      <w:sz w:val="32"/>
      <w:szCs w:val="32"/>
    </w:rPr>
  </w:style>
  <w:style w:type="paragraph" w:styleId="4">
    <w:name w:val="heading 4"/>
    <w:basedOn w:val="afd"/>
    <w:next w:val="afd"/>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0">
    <w:name w:val="heading 5"/>
    <w:basedOn w:val="afd"/>
    <w:next w:val="afd"/>
    <w:link w:val="51"/>
    <w:unhideWhenUsed/>
    <w:qFormat/>
    <w:pPr>
      <w:keepNext/>
      <w:keepLines/>
      <w:spacing w:before="280" w:after="290" w:line="376" w:lineRule="auto"/>
      <w:outlineLvl w:val="4"/>
    </w:pPr>
    <w:rPr>
      <w:b/>
      <w:bCs/>
      <w:sz w:val="28"/>
      <w:szCs w:val="28"/>
    </w:rPr>
  </w:style>
  <w:style w:type="paragraph" w:styleId="6">
    <w:name w:val="heading 6"/>
    <w:basedOn w:val="afd"/>
    <w:next w:val="afd"/>
    <w:link w:val="60"/>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fd"/>
    <w:next w:val="afd"/>
    <w:link w:val="70"/>
    <w:unhideWhenUsed/>
    <w:qFormat/>
    <w:pPr>
      <w:keepNext/>
      <w:keepLines/>
      <w:spacing w:before="240" w:after="64" w:line="320" w:lineRule="auto"/>
      <w:outlineLvl w:val="6"/>
    </w:pPr>
    <w:rPr>
      <w:b/>
      <w:bCs/>
      <w:sz w:val="24"/>
      <w:szCs w:val="24"/>
    </w:rPr>
  </w:style>
  <w:style w:type="paragraph" w:styleId="8">
    <w:name w:val="heading 8"/>
    <w:basedOn w:val="afd"/>
    <w:next w:val="afd"/>
    <w:link w:val="81"/>
    <w:qFormat/>
    <w:pPr>
      <w:keepNext/>
      <w:keepLines/>
      <w:tabs>
        <w:tab w:val="left" w:pos="2574"/>
      </w:tabs>
      <w:spacing w:before="240" w:after="64" w:line="320" w:lineRule="auto"/>
      <w:ind w:left="2574" w:hanging="1440"/>
      <w:outlineLvl w:val="7"/>
    </w:pPr>
    <w:rPr>
      <w:rFonts w:ascii="Arial" w:eastAsia="黑体" w:hAnsi="Arial" w:cs="Times New Roman"/>
      <w:sz w:val="24"/>
      <w:szCs w:val="21"/>
    </w:rPr>
  </w:style>
  <w:style w:type="paragraph" w:styleId="9">
    <w:name w:val="heading 9"/>
    <w:basedOn w:val="afd"/>
    <w:next w:val="afd"/>
    <w:link w:val="91"/>
    <w:qFormat/>
    <w:pPr>
      <w:keepNext/>
      <w:keepLines/>
      <w:tabs>
        <w:tab w:val="left" w:pos="2718"/>
      </w:tabs>
      <w:spacing w:before="240" w:after="64" w:line="320" w:lineRule="auto"/>
      <w:ind w:left="2718" w:hanging="1584"/>
      <w:outlineLvl w:val="8"/>
    </w:pPr>
    <w:rPr>
      <w:rFonts w:ascii="Arial" w:eastAsia="黑体" w:hAnsi="Arial" w:cs="Times New Roman"/>
      <w:szCs w:val="21"/>
    </w:rPr>
  </w:style>
  <w:style w:type="character" w:default="1" w:styleId="afe">
    <w:name w:val="Default Paragraph Font"/>
    <w:uiPriority w:val="1"/>
    <w:semiHidden/>
    <w:unhideWhenUsed/>
  </w:style>
  <w:style w:type="table" w:default="1" w:styleId="aff">
    <w:name w:val="Normal Table"/>
    <w:uiPriority w:val="99"/>
    <w:semiHidden/>
    <w:unhideWhenUsed/>
    <w:tblPr>
      <w:tblInd w:w="0" w:type="dxa"/>
      <w:tblCellMar>
        <w:top w:w="0" w:type="dxa"/>
        <w:left w:w="108" w:type="dxa"/>
        <w:bottom w:w="0" w:type="dxa"/>
        <w:right w:w="108" w:type="dxa"/>
      </w:tblCellMar>
    </w:tblPr>
  </w:style>
  <w:style w:type="numbering" w:default="1" w:styleId="aff0">
    <w:name w:val="No List"/>
    <w:uiPriority w:val="99"/>
    <w:semiHidden/>
    <w:unhideWhenUsed/>
  </w:style>
  <w:style w:type="paragraph" w:styleId="aff1">
    <w:name w:val="macro"/>
    <w:basedOn w:val="afd"/>
    <w:link w:val="14"/>
    <w:qFormat/>
    <w:pPr>
      <w:widowControl/>
      <w:spacing w:line="300" w:lineRule="auto"/>
      <w:jc w:val="left"/>
    </w:pPr>
    <w:rPr>
      <w:rFonts w:ascii="Courier New" w:eastAsia="宋体" w:hAnsi="Courier New" w:cs="Times New Roman"/>
      <w:kern w:val="0"/>
      <w:szCs w:val="21"/>
    </w:rPr>
  </w:style>
  <w:style w:type="paragraph" w:styleId="33">
    <w:name w:val="List 3"/>
    <w:basedOn w:val="afd"/>
    <w:qFormat/>
    <w:pPr>
      <w:spacing w:line="300" w:lineRule="auto"/>
      <w:ind w:leftChars="400" w:left="100" w:hangingChars="200" w:hanging="200"/>
    </w:pPr>
    <w:rPr>
      <w:rFonts w:ascii="Arial" w:eastAsia="宋体" w:hAnsi="Arial" w:cs="Times New Roman"/>
      <w:szCs w:val="21"/>
    </w:rPr>
  </w:style>
  <w:style w:type="paragraph" w:styleId="TOC7">
    <w:name w:val="toc 7"/>
    <w:basedOn w:val="afd"/>
    <w:next w:val="afd"/>
    <w:qFormat/>
    <w:pPr>
      <w:tabs>
        <w:tab w:val="right" w:leader="dot" w:pos="9241"/>
      </w:tabs>
      <w:ind w:firstLineChars="500" w:firstLine="505"/>
      <w:jc w:val="left"/>
    </w:pPr>
    <w:rPr>
      <w:rFonts w:ascii="宋体" w:eastAsia="宋体" w:cs="Times New Roman"/>
      <w:szCs w:val="21"/>
    </w:rPr>
  </w:style>
  <w:style w:type="paragraph" w:styleId="2">
    <w:name w:val="List Number 2"/>
    <w:basedOn w:val="afd"/>
    <w:qFormat/>
    <w:pPr>
      <w:numPr>
        <w:numId w:val="1"/>
      </w:numPr>
      <w:spacing w:beforeLines="10" w:line="312" w:lineRule="auto"/>
    </w:pPr>
    <w:rPr>
      <w:rFonts w:ascii="Arial" w:eastAsia="宋体" w:hAnsi="Arial" w:cs="Arial"/>
      <w:kern w:val="0"/>
      <w:szCs w:val="18"/>
    </w:rPr>
  </w:style>
  <w:style w:type="paragraph" w:styleId="aff2">
    <w:name w:val="table of authorities"/>
    <w:basedOn w:val="afd"/>
    <w:next w:val="afd"/>
    <w:qFormat/>
    <w:pPr>
      <w:spacing w:line="300" w:lineRule="auto"/>
      <w:ind w:left="420"/>
    </w:pPr>
    <w:rPr>
      <w:rFonts w:ascii="Arial" w:eastAsia="宋体" w:hAnsi="Arial" w:cs="Times New Roman"/>
      <w:szCs w:val="21"/>
    </w:rPr>
  </w:style>
  <w:style w:type="paragraph" w:styleId="aff3">
    <w:name w:val="Note Heading"/>
    <w:basedOn w:val="afd"/>
    <w:next w:val="afd"/>
    <w:link w:val="15"/>
    <w:qFormat/>
    <w:pPr>
      <w:spacing w:beforeLines="25" w:afterLines="25"/>
      <w:jc w:val="center"/>
    </w:pPr>
    <w:rPr>
      <w:rFonts w:ascii="Arial" w:eastAsia="黑体" w:hAnsi="Arial" w:cs="Arial"/>
      <w:szCs w:val="21"/>
    </w:rPr>
  </w:style>
  <w:style w:type="paragraph" w:styleId="41">
    <w:name w:val="List Bullet 4"/>
    <w:basedOn w:val="afd"/>
    <w:qFormat/>
    <w:pPr>
      <w:tabs>
        <w:tab w:val="left" w:pos="1758"/>
      </w:tabs>
      <w:spacing w:line="300" w:lineRule="auto"/>
      <w:ind w:left="1758" w:hanging="397"/>
    </w:pPr>
    <w:rPr>
      <w:rFonts w:ascii="Arial" w:eastAsia="宋体" w:hAnsi="Arial" w:cs="Times New Roman"/>
      <w:sz w:val="24"/>
      <w:szCs w:val="21"/>
    </w:rPr>
  </w:style>
  <w:style w:type="paragraph" w:styleId="80">
    <w:name w:val="index 8"/>
    <w:basedOn w:val="afd"/>
    <w:next w:val="afd"/>
    <w:qFormat/>
    <w:pPr>
      <w:ind w:left="1680" w:hanging="210"/>
      <w:jc w:val="left"/>
    </w:pPr>
    <w:rPr>
      <w:rFonts w:ascii="Calibri" w:eastAsia="宋体" w:hAnsi="Calibri" w:cs="Times New Roman"/>
      <w:sz w:val="20"/>
      <w:szCs w:val="20"/>
    </w:rPr>
  </w:style>
  <w:style w:type="paragraph" w:styleId="aff4">
    <w:name w:val="List Number"/>
    <w:basedOn w:val="aff5"/>
    <w:qFormat/>
    <w:pPr>
      <w:widowControl/>
      <w:spacing w:beforeLines="10" w:line="312" w:lineRule="auto"/>
      <w:ind w:leftChars="0" w:left="0" w:firstLine="0"/>
    </w:pPr>
    <w:rPr>
      <w:kern w:val="0"/>
      <w:szCs w:val="18"/>
    </w:rPr>
  </w:style>
  <w:style w:type="paragraph" w:styleId="aff5">
    <w:name w:val="List"/>
    <w:basedOn w:val="afd"/>
    <w:qFormat/>
    <w:pPr>
      <w:spacing w:line="300" w:lineRule="auto"/>
      <w:ind w:leftChars="200" w:left="597" w:hanging="397"/>
    </w:pPr>
    <w:rPr>
      <w:rFonts w:ascii="Arial" w:eastAsia="宋体" w:hAnsi="Arial" w:cs="Times New Roman"/>
      <w:szCs w:val="21"/>
    </w:rPr>
  </w:style>
  <w:style w:type="paragraph" w:styleId="aff6">
    <w:name w:val="Normal Indent"/>
    <w:basedOn w:val="afd"/>
    <w:qFormat/>
    <w:pPr>
      <w:ind w:firstLine="420"/>
    </w:pPr>
    <w:rPr>
      <w:rFonts w:eastAsia="宋体" w:cs="Times New Roman"/>
      <w:kern w:val="0"/>
      <w:szCs w:val="20"/>
    </w:rPr>
  </w:style>
  <w:style w:type="paragraph" w:styleId="aff7">
    <w:name w:val="caption"/>
    <w:basedOn w:val="afd"/>
    <w:next w:val="afd"/>
    <w:qFormat/>
    <w:pPr>
      <w:spacing w:before="152" w:after="160"/>
    </w:pPr>
    <w:rPr>
      <w:rFonts w:ascii="Arial" w:eastAsia="黑体" w:hAnsi="Arial" w:cs="Arial"/>
      <w:sz w:val="20"/>
      <w:szCs w:val="20"/>
    </w:rPr>
  </w:style>
  <w:style w:type="paragraph" w:styleId="5">
    <w:name w:val="index 5"/>
    <w:basedOn w:val="afd"/>
    <w:next w:val="afd"/>
    <w:qFormat/>
    <w:pPr>
      <w:numPr>
        <w:numId w:val="2"/>
      </w:numPr>
      <w:ind w:left="1050" w:hanging="210"/>
      <w:jc w:val="left"/>
    </w:pPr>
    <w:rPr>
      <w:rFonts w:ascii="Calibri" w:eastAsia="宋体" w:hAnsi="Calibri" w:cs="Times New Roman"/>
      <w:sz w:val="20"/>
      <w:szCs w:val="20"/>
    </w:rPr>
  </w:style>
  <w:style w:type="paragraph" w:styleId="aff8">
    <w:name w:val="List Bullet"/>
    <w:basedOn w:val="afd"/>
    <w:qFormat/>
    <w:pPr>
      <w:spacing w:line="300" w:lineRule="auto"/>
    </w:pPr>
    <w:rPr>
      <w:rFonts w:ascii="Arial" w:eastAsia="宋体" w:hAnsi="Arial" w:cs="Times New Roman"/>
      <w:szCs w:val="21"/>
    </w:rPr>
  </w:style>
  <w:style w:type="paragraph" w:styleId="aff9">
    <w:name w:val="Document Map"/>
    <w:basedOn w:val="afd"/>
    <w:link w:val="16"/>
    <w:uiPriority w:val="99"/>
    <w:semiHidden/>
    <w:qFormat/>
    <w:pPr>
      <w:shd w:val="clear" w:color="auto" w:fill="000080"/>
    </w:pPr>
    <w:rPr>
      <w:rFonts w:eastAsia="宋体" w:cs="Times New Roman"/>
      <w:szCs w:val="24"/>
    </w:rPr>
  </w:style>
  <w:style w:type="paragraph" w:styleId="affa">
    <w:name w:val="annotation text"/>
    <w:basedOn w:val="afd"/>
    <w:link w:val="affb"/>
    <w:unhideWhenUsed/>
    <w:qFormat/>
    <w:pPr>
      <w:jc w:val="left"/>
    </w:pPr>
  </w:style>
  <w:style w:type="paragraph" w:styleId="61">
    <w:name w:val="index 6"/>
    <w:basedOn w:val="afd"/>
    <w:next w:val="afd"/>
    <w:qFormat/>
    <w:pPr>
      <w:ind w:left="1260" w:hanging="210"/>
      <w:jc w:val="left"/>
    </w:pPr>
    <w:rPr>
      <w:rFonts w:ascii="Calibri" w:eastAsia="宋体" w:hAnsi="Calibri" w:cs="Times New Roman"/>
      <w:sz w:val="20"/>
      <w:szCs w:val="20"/>
    </w:rPr>
  </w:style>
  <w:style w:type="paragraph" w:styleId="34">
    <w:name w:val="List Bullet 3"/>
    <w:basedOn w:val="afd"/>
    <w:qFormat/>
    <w:pPr>
      <w:tabs>
        <w:tab w:val="left" w:pos="1152"/>
      </w:tabs>
      <w:spacing w:line="300" w:lineRule="auto"/>
      <w:ind w:left="1152" w:hanging="360"/>
    </w:pPr>
    <w:rPr>
      <w:rFonts w:ascii="Arial" w:eastAsia="宋体" w:hAnsi="Arial" w:cs="Arial"/>
      <w:bCs/>
      <w:szCs w:val="21"/>
    </w:rPr>
  </w:style>
  <w:style w:type="paragraph" w:styleId="affc">
    <w:name w:val="Body Text"/>
    <w:basedOn w:val="afd"/>
    <w:link w:val="affd"/>
    <w:unhideWhenUsed/>
    <w:qFormat/>
    <w:pPr>
      <w:spacing w:after="120"/>
    </w:pPr>
  </w:style>
  <w:style w:type="paragraph" w:styleId="affe">
    <w:name w:val="Body Text Indent"/>
    <w:basedOn w:val="affc"/>
    <w:link w:val="17"/>
    <w:qFormat/>
    <w:pPr>
      <w:widowControl/>
      <w:spacing w:beforeLines="10" w:afterLines="10" w:line="320" w:lineRule="atLeast"/>
      <w:ind w:left="1060"/>
      <w:jc w:val="center"/>
    </w:pPr>
    <w:rPr>
      <w:rFonts w:ascii="Arial" w:eastAsia="宋体" w:hAnsi="Arial" w:cs="Arial"/>
      <w:bCs/>
      <w:kern w:val="0"/>
      <w:szCs w:val="18"/>
    </w:rPr>
  </w:style>
  <w:style w:type="paragraph" w:styleId="35">
    <w:name w:val="List Number 3"/>
    <w:basedOn w:val="afd"/>
    <w:qFormat/>
    <w:pPr>
      <w:tabs>
        <w:tab w:val="left" w:pos="1200"/>
      </w:tabs>
      <w:spacing w:beforeLines="25" w:line="300" w:lineRule="auto"/>
      <w:ind w:left="1200" w:hanging="360"/>
    </w:pPr>
    <w:rPr>
      <w:rFonts w:ascii="Arial" w:eastAsia="宋体" w:hAnsi="Arial" w:cs="Arial"/>
      <w:szCs w:val="21"/>
    </w:rPr>
  </w:style>
  <w:style w:type="paragraph" w:styleId="26">
    <w:name w:val="List 2"/>
    <w:basedOn w:val="afd"/>
    <w:qFormat/>
    <w:pPr>
      <w:spacing w:line="300" w:lineRule="auto"/>
      <w:ind w:leftChars="200" w:left="100" w:hangingChars="200" w:hanging="200"/>
    </w:pPr>
    <w:rPr>
      <w:rFonts w:ascii="Arial" w:eastAsia="宋体" w:hAnsi="Arial" w:cs="Times New Roman"/>
      <w:szCs w:val="21"/>
    </w:rPr>
  </w:style>
  <w:style w:type="paragraph" w:styleId="afff">
    <w:name w:val="List Continue"/>
    <w:basedOn w:val="afd"/>
    <w:qFormat/>
    <w:pPr>
      <w:spacing w:after="120" w:line="300" w:lineRule="auto"/>
      <w:ind w:leftChars="200" w:left="420"/>
    </w:pPr>
    <w:rPr>
      <w:rFonts w:ascii="Arial" w:eastAsia="宋体" w:hAnsi="Arial" w:cs="Times New Roman"/>
      <w:szCs w:val="21"/>
    </w:rPr>
  </w:style>
  <w:style w:type="paragraph" w:styleId="20">
    <w:name w:val="List Bullet 2"/>
    <w:basedOn w:val="afd"/>
    <w:qFormat/>
    <w:pPr>
      <w:numPr>
        <w:numId w:val="3"/>
      </w:numPr>
      <w:spacing w:line="300" w:lineRule="auto"/>
    </w:pPr>
    <w:rPr>
      <w:rFonts w:ascii="Arial" w:eastAsia="宋体" w:hAnsi="Arial" w:cs="Times New Roman"/>
      <w:szCs w:val="21"/>
    </w:rPr>
  </w:style>
  <w:style w:type="paragraph" w:styleId="42">
    <w:name w:val="index 4"/>
    <w:basedOn w:val="afd"/>
    <w:next w:val="afd"/>
    <w:qFormat/>
    <w:pPr>
      <w:ind w:left="840" w:hanging="210"/>
      <w:jc w:val="left"/>
    </w:pPr>
    <w:rPr>
      <w:rFonts w:ascii="Calibri" w:eastAsia="宋体" w:hAnsi="Calibri" w:cs="Times New Roman"/>
      <w:sz w:val="20"/>
      <w:szCs w:val="20"/>
    </w:rPr>
  </w:style>
  <w:style w:type="paragraph" w:styleId="TOC5">
    <w:name w:val="toc 5"/>
    <w:basedOn w:val="afd"/>
    <w:next w:val="afd"/>
    <w:qFormat/>
    <w:pPr>
      <w:tabs>
        <w:tab w:val="right" w:leader="dot" w:pos="9241"/>
      </w:tabs>
      <w:ind w:firstLineChars="300" w:firstLine="300"/>
      <w:jc w:val="left"/>
    </w:pPr>
    <w:rPr>
      <w:rFonts w:ascii="宋体" w:eastAsia="宋体" w:cs="Times New Roman"/>
      <w:szCs w:val="21"/>
    </w:rPr>
  </w:style>
  <w:style w:type="paragraph" w:styleId="TOC3">
    <w:name w:val="toc 3"/>
    <w:basedOn w:val="afd"/>
    <w:next w:val="afd"/>
    <w:uiPriority w:val="39"/>
    <w:unhideWhenUsed/>
    <w:qFormat/>
    <w:pPr>
      <w:widowControl/>
      <w:spacing w:after="100" w:line="259" w:lineRule="auto"/>
      <w:ind w:left="440"/>
      <w:jc w:val="left"/>
    </w:pPr>
    <w:rPr>
      <w:rFonts w:cs="Times New Roman"/>
      <w:kern w:val="0"/>
      <w:sz w:val="22"/>
    </w:rPr>
  </w:style>
  <w:style w:type="paragraph" w:styleId="afff0">
    <w:name w:val="Plain Text"/>
    <w:basedOn w:val="afd"/>
    <w:link w:val="18"/>
    <w:qFormat/>
    <w:pPr>
      <w:wordWrap w:val="0"/>
      <w:spacing w:before="20" w:after="20" w:line="300" w:lineRule="auto"/>
    </w:pPr>
    <w:rPr>
      <w:rFonts w:ascii="Arial" w:eastAsia="宋体" w:hAnsi="Arial" w:cs="Times New Roman"/>
      <w:szCs w:val="21"/>
    </w:rPr>
  </w:style>
  <w:style w:type="paragraph" w:styleId="TOC8">
    <w:name w:val="toc 8"/>
    <w:basedOn w:val="afd"/>
    <w:next w:val="afd"/>
    <w:qFormat/>
    <w:pPr>
      <w:numPr>
        <w:numId w:val="4"/>
      </w:numPr>
      <w:tabs>
        <w:tab w:val="right" w:leader="dot" w:pos="9241"/>
      </w:tabs>
      <w:ind w:firstLineChars="600" w:firstLine="607"/>
      <w:jc w:val="left"/>
    </w:pPr>
    <w:rPr>
      <w:rFonts w:ascii="宋体" w:eastAsia="宋体" w:cs="Times New Roman"/>
      <w:szCs w:val="21"/>
    </w:rPr>
  </w:style>
  <w:style w:type="paragraph" w:styleId="36">
    <w:name w:val="index 3"/>
    <w:basedOn w:val="afd"/>
    <w:next w:val="afd"/>
    <w:qFormat/>
    <w:pPr>
      <w:ind w:left="630" w:hanging="210"/>
      <w:jc w:val="left"/>
    </w:pPr>
    <w:rPr>
      <w:rFonts w:ascii="Calibri" w:eastAsia="宋体" w:hAnsi="Calibri" w:cs="Times New Roman"/>
      <w:sz w:val="20"/>
      <w:szCs w:val="20"/>
    </w:rPr>
  </w:style>
  <w:style w:type="paragraph" w:styleId="afff1">
    <w:name w:val="Date"/>
    <w:basedOn w:val="afd"/>
    <w:next w:val="afd"/>
    <w:link w:val="19"/>
    <w:qFormat/>
    <w:pPr>
      <w:spacing w:before="120" w:after="120" w:line="300" w:lineRule="auto"/>
      <w:jc w:val="center"/>
    </w:pPr>
    <w:rPr>
      <w:rFonts w:ascii="Arial" w:eastAsia="宋体" w:hAnsi="Arial" w:cs="Times New Roman"/>
      <w:sz w:val="28"/>
      <w:szCs w:val="21"/>
    </w:rPr>
  </w:style>
  <w:style w:type="paragraph" w:styleId="27">
    <w:name w:val="Body Text Indent 2"/>
    <w:basedOn w:val="afd"/>
    <w:link w:val="210"/>
    <w:qFormat/>
    <w:pPr>
      <w:spacing w:line="300" w:lineRule="auto"/>
      <w:ind w:firstLine="525"/>
    </w:pPr>
    <w:rPr>
      <w:rFonts w:ascii="宋体" w:eastAsia="宋体" w:hAnsi="Arial" w:cs="Times New Roman"/>
      <w:sz w:val="24"/>
      <w:szCs w:val="21"/>
    </w:rPr>
  </w:style>
  <w:style w:type="paragraph" w:styleId="afff2">
    <w:name w:val="endnote text"/>
    <w:basedOn w:val="afd"/>
    <w:link w:val="afff3"/>
    <w:semiHidden/>
    <w:unhideWhenUsed/>
    <w:qFormat/>
    <w:pPr>
      <w:snapToGrid w:val="0"/>
      <w:jc w:val="left"/>
    </w:pPr>
  </w:style>
  <w:style w:type="paragraph" w:styleId="afff4">
    <w:name w:val="Balloon Text"/>
    <w:basedOn w:val="afd"/>
    <w:link w:val="afff5"/>
    <w:uiPriority w:val="99"/>
    <w:unhideWhenUsed/>
    <w:qFormat/>
    <w:rPr>
      <w:sz w:val="18"/>
      <w:szCs w:val="18"/>
    </w:rPr>
  </w:style>
  <w:style w:type="paragraph" w:styleId="afff6">
    <w:name w:val="footer"/>
    <w:basedOn w:val="afd"/>
    <w:link w:val="afff7"/>
    <w:uiPriority w:val="99"/>
    <w:unhideWhenUsed/>
    <w:qFormat/>
    <w:pPr>
      <w:tabs>
        <w:tab w:val="center" w:pos="4153"/>
        <w:tab w:val="right" w:pos="8306"/>
      </w:tabs>
      <w:snapToGrid w:val="0"/>
      <w:jc w:val="left"/>
    </w:pPr>
    <w:rPr>
      <w:sz w:val="18"/>
      <w:szCs w:val="18"/>
    </w:rPr>
  </w:style>
  <w:style w:type="paragraph" w:styleId="afff8">
    <w:name w:val="header"/>
    <w:basedOn w:val="afd"/>
    <w:link w:val="afff9"/>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fd"/>
    <w:next w:val="afd"/>
    <w:uiPriority w:val="39"/>
    <w:unhideWhenUsed/>
    <w:qFormat/>
    <w:pPr>
      <w:widowControl/>
      <w:spacing w:after="100" w:line="259" w:lineRule="auto"/>
      <w:jc w:val="left"/>
    </w:pPr>
    <w:rPr>
      <w:rFonts w:cs="Times New Roman"/>
      <w:kern w:val="0"/>
      <w:sz w:val="22"/>
    </w:rPr>
  </w:style>
  <w:style w:type="paragraph" w:styleId="43">
    <w:name w:val="List Continue 4"/>
    <w:basedOn w:val="afd"/>
    <w:qFormat/>
    <w:pPr>
      <w:spacing w:after="120" w:line="300" w:lineRule="auto"/>
      <w:ind w:leftChars="800" w:left="1680"/>
    </w:pPr>
    <w:rPr>
      <w:rFonts w:ascii="Arial" w:eastAsia="宋体" w:hAnsi="Arial" w:cs="Times New Roman"/>
      <w:szCs w:val="21"/>
    </w:rPr>
  </w:style>
  <w:style w:type="paragraph" w:styleId="TOC4">
    <w:name w:val="toc 4"/>
    <w:basedOn w:val="afd"/>
    <w:next w:val="afd"/>
    <w:qFormat/>
    <w:pPr>
      <w:tabs>
        <w:tab w:val="right" w:leader="dot" w:pos="9241"/>
      </w:tabs>
      <w:ind w:firstLineChars="200" w:firstLine="198"/>
      <w:jc w:val="left"/>
    </w:pPr>
    <w:rPr>
      <w:rFonts w:ascii="宋体" w:eastAsia="宋体" w:cs="Times New Roman"/>
      <w:szCs w:val="21"/>
    </w:rPr>
  </w:style>
  <w:style w:type="paragraph" w:styleId="afffa">
    <w:name w:val="index heading"/>
    <w:basedOn w:val="afd"/>
    <w:next w:val="1a"/>
    <w:qFormat/>
    <w:pPr>
      <w:spacing w:before="120" w:after="120"/>
      <w:jc w:val="center"/>
    </w:pPr>
    <w:rPr>
      <w:rFonts w:ascii="Calibri" w:eastAsia="宋体" w:hAnsi="Calibri" w:cs="Times New Roman"/>
      <w:b/>
      <w:bCs/>
      <w:iCs/>
      <w:szCs w:val="20"/>
    </w:rPr>
  </w:style>
  <w:style w:type="paragraph" w:styleId="1a">
    <w:name w:val="index 1"/>
    <w:basedOn w:val="afd"/>
    <w:next w:val="afffb"/>
    <w:qFormat/>
    <w:pPr>
      <w:tabs>
        <w:tab w:val="right" w:leader="dot" w:pos="9299"/>
      </w:tabs>
      <w:jc w:val="left"/>
    </w:pPr>
    <w:rPr>
      <w:rFonts w:ascii="宋体" w:eastAsia="宋体" w:cs="Times New Roman"/>
      <w:szCs w:val="21"/>
    </w:rPr>
  </w:style>
  <w:style w:type="paragraph" w:customStyle="1" w:styleId="afffb">
    <w:name w:val="段"/>
    <w:link w:val="Char"/>
    <w:qFormat/>
    <w:pPr>
      <w:tabs>
        <w:tab w:val="center" w:pos="4201"/>
        <w:tab w:val="right" w:leader="dot" w:pos="9298"/>
      </w:tabs>
      <w:autoSpaceDE w:val="0"/>
      <w:autoSpaceDN w:val="0"/>
      <w:ind w:firstLineChars="200" w:firstLine="420"/>
      <w:jc w:val="both"/>
    </w:pPr>
    <w:rPr>
      <w:sz w:val="21"/>
    </w:rPr>
  </w:style>
  <w:style w:type="paragraph" w:styleId="afffc">
    <w:name w:val="Subtitle"/>
    <w:basedOn w:val="afffd"/>
    <w:next w:val="afd"/>
    <w:link w:val="1b"/>
    <w:qFormat/>
    <w:pPr>
      <w:spacing w:before="360"/>
    </w:pPr>
    <w:rPr>
      <w:sz w:val="48"/>
    </w:rPr>
  </w:style>
  <w:style w:type="paragraph" w:styleId="afffd">
    <w:name w:val="Title"/>
    <w:basedOn w:val="afd"/>
    <w:link w:val="1c"/>
    <w:qFormat/>
    <w:pPr>
      <w:snapToGrid w:val="0"/>
      <w:spacing w:after="680"/>
      <w:jc w:val="center"/>
      <w:outlineLvl w:val="0"/>
    </w:pPr>
    <w:rPr>
      <w:rFonts w:ascii="Arial" w:eastAsia="黑体" w:hAnsi="Arial" w:cs="Arial"/>
      <w:sz w:val="32"/>
      <w:szCs w:val="21"/>
    </w:rPr>
  </w:style>
  <w:style w:type="paragraph" w:styleId="afffe">
    <w:name w:val="footnote text"/>
    <w:basedOn w:val="afd"/>
    <w:link w:val="affff"/>
    <w:qFormat/>
    <w:pPr>
      <w:snapToGrid w:val="0"/>
      <w:ind w:firstLine="397"/>
      <w:jc w:val="left"/>
    </w:pPr>
    <w:rPr>
      <w:rFonts w:ascii="宋体" w:eastAsia="宋体" w:cs="Times New Roman"/>
      <w:sz w:val="18"/>
      <w:szCs w:val="18"/>
    </w:rPr>
  </w:style>
  <w:style w:type="paragraph" w:styleId="TOC6">
    <w:name w:val="toc 6"/>
    <w:basedOn w:val="afd"/>
    <w:next w:val="afd"/>
    <w:qFormat/>
    <w:pPr>
      <w:tabs>
        <w:tab w:val="right" w:leader="dot" w:pos="9241"/>
      </w:tabs>
      <w:ind w:firstLineChars="400" w:firstLine="403"/>
      <w:jc w:val="left"/>
    </w:pPr>
    <w:rPr>
      <w:rFonts w:ascii="宋体" w:eastAsia="宋体" w:cs="Times New Roman"/>
      <w:szCs w:val="21"/>
    </w:rPr>
  </w:style>
  <w:style w:type="paragraph" w:styleId="37">
    <w:name w:val="Body Text Indent 3"/>
    <w:basedOn w:val="afd"/>
    <w:link w:val="310"/>
    <w:qFormat/>
    <w:pPr>
      <w:spacing w:line="300" w:lineRule="auto"/>
      <w:ind w:left="525" w:firstLine="525"/>
    </w:pPr>
    <w:rPr>
      <w:rFonts w:ascii="宋体" w:eastAsia="宋体" w:hAnsi="Arial" w:cs="Times New Roman"/>
      <w:sz w:val="24"/>
      <w:szCs w:val="21"/>
    </w:rPr>
  </w:style>
  <w:style w:type="paragraph" w:styleId="71">
    <w:name w:val="index 7"/>
    <w:basedOn w:val="afd"/>
    <w:next w:val="afd"/>
    <w:qFormat/>
    <w:pPr>
      <w:ind w:left="1470" w:hanging="210"/>
      <w:jc w:val="left"/>
    </w:pPr>
    <w:rPr>
      <w:rFonts w:ascii="Calibri" w:eastAsia="宋体" w:hAnsi="Calibri" w:cs="Times New Roman"/>
      <w:sz w:val="20"/>
      <w:szCs w:val="20"/>
    </w:rPr>
  </w:style>
  <w:style w:type="paragraph" w:styleId="90">
    <w:name w:val="index 9"/>
    <w:basedOn w:val="afd"/>
    <w:next w:val="afd"/>
    <w:qFormat/>
    <w:pPr>
      <w:ind w:left="1890" w:hanging="210"/>
      <w:jc w:val="left"/>
    </w:pPr>
    <w:rPr>
      <w:rFonts w:ascii="Calibri" w:eastAsia="宋体" w:hAnsi="Calibri" w:cs="Times New Roman"/>
      <w:sz w:val="20"/>
      <w:szCs w:val="20"/>
    </w:rPr>
  </w:style>
  <w:style w:type="paragraph" w:styleId="affff0">
    <w:name w:val="table of figures"/>
    <w:basedOn w:val="afd"/>
    <w:next w:val="afd"/>
    <w:qFormat/>
    <w:pPr>
      <w:spacing w:line="300" w:lineRule="auto"/>
      <w:ind w:left="840" w:hanging="420"/>
    </w:pPr>
    <w:rPr>
      <w:rFonts w:ascii="Arial" w:eastAsia="宋体" w:hAnsi="Arial" w:cs="Times New Roman"/>
      <w:szCs w:val="21"/>
    </w:rPr>
  </w:style>
  <w:style w:type="paragraph" w:styleId="TOC2">
    <w:name w:val="toc 2"/>
    <w:basedOn w:val="afd"/>
    <w:next w:val="afd"/>
    <w:uiPriority w:val="39"/>
    <w:unhideWhenUsed/>
    <w:qFormat/>
    <w:pPr>
      <w:widowControl/>
      <w:tabs>
        <w:tab w:val="left" w:pos="567"/>
        <w:tab w:val="right" w:leader="dot" w:pos="9639"/>
      </w:tabs>
      <w:spacing w:after="100" w:line="259" w:lineRule="auto"/>
      <w:ind w:left="220"/>
      <w:jc w:val="left"/>
    </w:pPr>
    <w:rPr>
      <w:rFonts w:cs="Times New Roman"/>
      <w:kern w:val="0"/>
      <w:sz w:val="22"/>
    </w:rPr>
  </w:style>
  <w:style w:type="paragraph" w:styleId="TOC9">
    <w:name w:val="toc 9"/>
    <w:basedOn w:val="afd"/>
    <w:next w:val="afd"/>
    <w:qFormat/>
    <w:pPr>
      <w:ind w:left="1470"/>
      <w:jc w:val="left"/>
    </w:pPr>
    <w:rPr>
      <w:rFonts w:eastAsia="宋体" w:cs="Times New Roman"/>
      <w:sz w:val="20"/>
      <w:szCs w:val="20"/>
    </w:rPr>
  </w:style>
  <w:style w:type="paragraph" w:styleId="28">
    <w:name w:val="Body Text 2"/>
    <w:basedOn w:val="afd"/>
    <w:link w:val="211"/>
    <w:qFormat/>
    <w:pPr>
      <w:spacing w:after="120" w:line="480" w:lineRule="auto"/>
    </w:pPr>
    <w:rPr>
      <w:rFonts w:ascii="Arial" w:eastAsia="宋体" w:hAnsi="Arial" w:cs="Times New Roman"/>
      <w:szCs w:val="21"/>
    </w:rPr>
  </w:style>
  <w:style w:type="paragraph" w:styleId="29">
    <w:name w:val="List Continue 2"/>
    <w:basedOn w:val="afd"/>
    <w:qFormat/>
    <w:pPr>
      <w:spacing w:beforeLines="10" w:line="312" w:lineRule="auto"/>
      <w:ind w:leftChars="380" w:left="380"/>
    </w:pPr>
    <w:rPr>
      <w:rFonts w:ascii="Arial" w:eastAsia="宋体" w:hAnsi="Arial" w:cs="Times New Roman"/>
      <w:szCs w:val="18"/>
    </w:rPr>
  </w:style>
  <w:style w:type="paragraph" w:styleId="affff1">
    <w:name w:val="Normal (Web)"/>
    <w:basedOn w:val="afd"/>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38">
    <w:name w:val="List Continue 3"/>
    <w:basedOn w:val="afd"/>
    <w:qFormat/>
    <w:pPr>
      <w:spacing w:beforeLines="10" w:afterLines="10" w:line="300" w:lineRule="auto"/>
      <w:ind w:leftChars="550" w:left="550"/>
    </w:pPr>
    <w:rPr>
      <w:rFonts w:ascii="Arial" w:eastAsia="宋体" w:hAnsi="Arial" w:cs="Arial"/>
      <w:szCs w:val="18"/>
    </w:rPr>
  </w:style>
  <w:style w:type="paragraph" w:styleId="2a">
    <w:name w:val="index 2"/>
    <w:basedOn w:val="afd"/>
    <w:next w:val="afd"/>
    <w:qFormat/>
    <w:pPr>
      <w:ind w:left="420" w:hanging="210"/>
      <w:jc w:val="left"/>
    </w:pPr>
    <w:rPr>
      <w:rFonts w:ascii="Calibri" w:eastAsia="宋体" w:hAnsi="Calibri" w:cs="Times New Roman"/>
      <w:sz w:val="20"/>
      <w:szCs w:val="20"/>
    </w:rPr>
  </w:style>
  <w:style w:type="paragraph" w:styleId="affff2">
    <w:name w:val="annotation subject"/>
    <w:basedOn w:val="affa"/>
    <w:next w:val="affa"/>
    <w:link w:val="affff3"/>
    <w:unhideWhenUsed/>
    <w:qFormat/>
    <w:rPr>
      <w:b/>
      <w:bCs/>
    </w:rPr>
  </w:style>
  <w:style w:type="paragraph" w:styleId="affff4">
    <w:name w:val="Body Text First Indent"/>
    <w:basedOn w:val="afd"/>
    <w:link w:val="affff5"/>
    <w:qFormat/>
    <w:pPr>
      <w:spacing w:beforeLines="10" w:line="312" w:lineRule="auto"/>
      <w:ind w:firstLineChars="200" w:firstLine="200"/>
    </w:pPr>
    <w:rPr>
      <w:rFonts w:ascii="Arial" w:eastAsia="宋体" w:hAnsi="Arial" w:cs="Arial"/>
      <w:szCs w:val="18"/>
    </w:rPr>
  </w:style>
  <w:style w:type="table" w:styleId="affff6">
    <w:name w:val="Table Grid"/>
    <w:basedOn w:val="aff"/>
    <w:qFormat/>
    <w:pPr>
      <w:numPr>
        <w:numId w:val="5"/>
      </w:numPr>
      <w:ind w:left="780" w:hanging="360"/>
    </w:pPr>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7">
    <w:name w:val="Strong"/>
    <w:qFormat/>
    <w:rPr>
      <w:b/>
    </w:rPr>
  </w:style>
  <w:style w:type="character" w:styleId="affff8">
    <w:name w:val="endnote reference"/>
    <w:basedOn w:val="afe"/>
    <w:semiHidden/>
    <w:unhideWhenUsed/>
    <w:qFormat/>
    <w:rPr>
      <w:vertAlign w:val="superscript"/>
    </w:rPr>
  </w:style>
  <w:style w:type="character" w:styleId="affff9">
    <w:name w:val="page number"/>
    <w:qFormat/>
    <w:rPr>
      <w:rFonts w:ascii="Times New Roman" w:eastAsia="宋体" w:hAnsi="Times New Roman"/>
      <w:sz w:val="18"/>
    </w:rPr>
  </w:style>
  <w:style w:type="character" w:styleId="affffa">
    <w:name w:val="FollowedHyperlink"/>
    <w:basedOn w:val="afe"/>
    <w:uiPriority w:val="99"/>
    <w:semiHidden/>
    <w:unhideWhenUsed/>
    <w:qFormat/>
    <w:rPr>
      <w:color w:val="954F72" w:themeColor="followedHyperlink"/>
      <w:u w:val="single"/>
    </w:rPr>
  </w:style>
  <w:style w:type="character" w:styleId="affffb">
    <w:name w:val="Hyperlink"/>
    <w:basedOn w:val="afe"/>
    <w:uiPriority w:val="99"/>
    <w:unhideWhenUsed/>
    <w:qFormat/>
    <w:rPr>
      <w:color w:val="0563C1" w:themeColor="hyperlink"/>
      <w:u w:val="single"/>
    </w:rPr>
  </w:style>
  <w:style w:type="character" w:styleId="HTML">
    <w:name w:val="HTML Code"/>
    <w:qFormat/>
    <w:rPr>
      <w:rFonts w:ascii="Courier New" w:hAnsi="Courier New"/>
      <w:sz w:val="20"/>
    </w:rPr>
  </w:style>
  <w:style w:type="character" w:styleId="affffc">
    <w:name w:val="annotation reference"/>
    <w:basedOn w:val="afe"/>
    <w:unhideWhenUsed/>
    <w:qFormat/>
    <w:rPr>
      <w:sz w:val="21"/>
      <w:szCs w:val="21"/>
    </w:rPr>
  </w:style>
  <w:style w:type="character" w:styleId="affffd">
    <w:name w:val="footnote reference"/>
    <w:semiHidden/>
    <w:qFormat/>
    <w:rPr>
      <w:vertAlign w:val="superscript"/>
    </w:rPr>
  </w:style>
  <w:style w:type="paragraph" w:customStyle="1" w:styleId="affffe">
    <w:name w:val="图表内容"/>
    <w:basedOn w:val="afd"/>
    <w:qFormat/>
    <w:pPr>
      <w:jc w:val="center"/>
    </w:pPr>
    <w:rPr>
      <w:rFonts w:eastAsia="宋体"/>
      <w:sz w:val="18"/>
      <w:szCs w:val="18"/>
    </w:rPr>
  </w:style>
  <w:style w:type="character" w:customStyle="1" w:styleId="Char">
    <w:name w:val="段 Char"/>
    <w:aliases w:val="条标题1.1.1 Char,3 Char,h3 Char,3rd level Char,H3 Char,l3 Char,CT Char,表正文 Char,正文非缩进 Char,标题4 Char,段1 Char,缩进 Char,ALT+Z Char,四号 Char,正文（图说明文字居中） Char,中文正文 Char,正文不缩进 Char,正文文字 Char1 Char,正文文字(ALT+W) Char,水上软件 Char,Indent 1 Char,正文双线 Char,特点标题 Char"/>
    <w:link w:val="afffb"/>
    <w:qFormat/>
    <w:rPr>
      <w:rFonts w:ascii="Times New Roman" w:eastAsia="宋体" w:hAnsi="Times New Roman" w:cs="Times New Roman"/>
      <w:kern w:val="0"/>
      <w:szCs w:val="20"/>
    </w:rPr>
  </w:style>
  <w:style w:type="paragraph" w:customStyle="1" w:styleId="110">
    <w:name w:val="标题 11"/>
    <w:basedOn w:val="afd"/>
    <w:next w:val="12"/>
    <w:link w:val="1Char"/>
    <w:uiPriority w:val="1"/>
    <w:qFormat/>
    <w:pPr>
      <w:jc w:val="left"/>
      <w:outlineLvl w:val="0"/>
    </w:pPr>
    <w:rPr>
      <w:rFonts w:eastAsia="Times New Roman"/>
      <w:b/>
      <w:bCs/>
      <w:sz w:val="96"/>
      <w:szCs w:val="96"/>
    </w:rPr>
  </w:style>
  <w:style w:type="paragraph" w:customStyle="1" w:styleId="212">
    <w:name w:val="标题 21"/>
    <w:basedOn w:val="afd"/>
    <w:next w:val="24"/>
    <w:link w:val="2Char"/>
    <w:uiPriority w:val="1"/>
    <w:qFormat/>
    <w:pPr>
      <w:ind w:left="1009"/>
      <w:jc w:val="left"/>
      <w:outlineLvl w:val="1"/>
    </w:pPr>
    <w:rPr>
      <w:rFonts w:ascii="黑体" w:eastAsia="黑体" w:hAnsi="黑体"/>
      <w:sz w:val="52"/>
      <w:szCs w:val="52"/>
    </w:rPr>
  </w:style>
  <w:style w:type="paragraph" w:customStyle="1" w:styleId="311">
    <w:name w:val="标题 31"/>
    <w:basedOn w:val="afd"/>
    <w:next w:val="31"/>
    <w:link w:val="3Char"/>
    <w:uiPriority w:val="1"/>
    <w:qFormat/>
    <w:pPr>
      <w:jc w:val="left"/>
      <w:outlineLvl w:val="2"/>
    </w:pPr>
    <w:rPr>
      <w:rFonts w:ascii="黑体" w:eastAsia="黑体" w:hAnsi="黑体"/>
      <w:sz w:val="48"/>
      <w:szCs w:val="48"/>
    </w:rPr>
  </w:style>
  <w:style w:type="paragraph" w:customStyle="1" w:styleId="410">
    <w:name w:val="标题 41"/>
    <w:basedOn w:val="afd"/>
    <w:next w:val="4"/>
    <w:link w:val="4Char"/>
    <w:uiPriority w:val="1"/>
    <w:qFormat/>
    <w:pPr>
      <w:jc w:val="left"/>
      <w:outlineLvl w:val="3"/>
    </w:pPr>
    <w:rPr>
      <w:rFonts w:ascii="宋体" w:eastAsia="宋体" w:hAnsi="宋体"/>
      <w:sz w:val="44"/>
      <w:szCs w:val="44"/>
    </w:rPr>
  </w:style>
  <w:style w:type="paragraph" w:customStyle="1" w:styleId="510">
    <w:name w:val="标题 51"/>
    <w:basedOn w:val="afd"/>
    <w:next w:val="50"/>
    <w:link w:val="5Char"/>
    <w:uiPriority w:val="1"/>
    <w:qFormat/>
    <w:pPr>
      <w:jc w:val="left"/>
      <w:outlineLvl w:val="4"/>
    </w:pPr>
    <w:rPr>
      <w:rFonts w:ascii="黑体" w:eastAsia="黑体" w:hAnsi="黑体"/>
      <w:sz w:val="36"/>
      <w:szCs w:val="36"/>
    </w:rPr>
  </w:style>
  <w:style w:type="paragraph" w:customStyle="1" w:styleId="610">
    <w:name w:val="标题 61"/>
    <w:basedOn w:val="afd"/>
    <w:next w:val="6"/>
    <w:link w:val="6Char"/>
    <w:uiPriority w:val="1"/>
    <w:qFormat/>
    <w:pPr>
      <w:ind w:left="758"/>
      <w:jc w:val="left"/>
      <w:outlineLvl w:val="5"/>
    </w:pPr>
    <w:rPr>
      <w:rFonts w:ascii="仿宋" w:eastAsia="仿宋" w:hAnsi="仿宋"/>
      <w:sz w:val="32"/>
      <w:szCs w:val="32"/>
    </w:rPr>
  </w:style>
  <w:style w:type="paragraph" w:customStyle="1" w:styleId="710">
    <w:name w:val="标题 71"/>
    <w:basedOn w:val="afd"/>
    <w:next w:val="7"/>
    <w:link w:val="7Char"/>
    <w:uiPriority w:val="1"/>
    <w:qFormat/>
    <w:pPr>
      <w:jc w:val="left"/>
      <w:outlineLvl w:val="6"/>
    </w:pPr>
    <w:rPr>
      <w:rFonts w:ascii="黑体" w:eastAsia="黑体" w:hAnsi="黑体"/>
      <w:sz w:val="28"/>
      <w:szCs w:val="28"/>
    </w:rPr>
  </w:style>
  <w:style w:type="character" w:customStyle="1" w:styleId="1Char">
    <w:name w:val="标题 1 Char"/>
    <w:basedOn w:val="afe"/>
    <w:link w:val="110"/>
    <w:uiPriority w:val="9"/>
    <w:qFormat/>
    <w:rPr>
      <w:rFonts w:ascii="Times New Roman" w:eastAsia="Times New Roman" w:hAnsi="Times New Roman"/>
      <w:b/>
      <w:bCs/>
      <w:sz w:val="96"/>
      <w:szCs w:val="96"/>
    </w:rPr>
  </w:style>
  <w:style w:type="character" w:customStyle="1" w:styleId="2Char">
    <w:name w:val="标题 2 Char"/>
    <w:basedOn w:val="afe"/>
    <w:link w:val="212"/>
    <w:qFormat/>
    <w:rPr>
      <w:rFonts w:ascii="黑体" w:eastAsia="黑体" w:hAnsi="黑体"/>
      <w:sz w:val="52"/>
      <w:szCs w:val="52"/>
    </w:rPr>
  </w:style>
  <w:style w:type="character" w:customStyle="1" w:styleId="3Char">
    <w:name w:val="标题 3 Char"/>
    <w:basedOn w:val="afe"/>
    <w:link w:val="311"/>
    <w:qFormat/>
    <w:rPr>
      <w:rFonts w:ascii="黑体" w:eastAsia="黑体" w:hAnsi="黑体"/>
      <w:sz w:val="48"/>
      <w:szCs w:val="48"/>
    </w:rPr>
  </w:style>
  <w:style w:type="character" w:customStyle="1" w:styleId="4Char">
    <w:name w:val="标题 4 Char"/>
    <w:basedOn w:val="afe"/>
    <w:link w:val="410"/>
    <w:qFormat/>
    <w:rPr>
      <w:rFonts w:ascii="宋体" w:eastAsia="宋体" w:hAnsi="宋体"/>
      <w:sz w:val="44"/>
      <w:szCs w:val="44"/>
    </w:rPr>
  </w:style>
  <w:style w:type="character" w:customStyle="1" w:styleId="5Char">
    <w:name w:val="标题 5 Char"/>
    <w:basedOn w:val="afe"/>
    <w:link w:val="510"/>
    <w:qFormat/>
    <w:rPr>
      <w:rFonts w:ascii="黑体" w:eastAsia="黑体" w:hAnsi="黑体"/>
      <w:sz w:val="36"/>
      <w:szCs w:val="36"/>
    </w:rPr>
  </w:style>
  <w:style w:type="character" w:customStyle="1" w:styleId="6Char">
    <w:name w:val="标题 6 Char"/>
    <w:basedOn w:val="afe"/>
    <w:link w:val="610"/>
    <w:qFormat/>
    <w:rPr>
      <w:rFonts w:ascii="仿宋" w:eastAsia="仿宋" w:hAnsi="仿宋"/>
      <w:sz w:val="32"/>
      <w:szCs w:val="32"/>
    </w:rPr>
  </w:style>
  <w:style w:type="character" w:customStyle="1" w:styleId="7Char">
    <w:name w:val="标题 7 Char"/>
    <w:basedOn w:val="afe"/>
    <w:link w:val="710"/>
    <w:qFormat/>
    <w:rPr>
      <w:rFonts w:ascii="黑体" w:eastAsia="黑体" w:hAnsi="黑体"/>
      <w:sz w:val="28"/>
      <w:szCs w:val="28"/>
    </w:rPr>
  </w:style>
  <w:style w:type="table" w:customStyle="1" w:styleId="TableNormal">
    <w:name w:val="Table Normal"/>
    <w:uiPriority w:val="2"/>
    <w:semiHidden/>
    <w:unhideWhenUsed/>
    <w:qFormat/>
    <w:pPr>
      <w:widowControl w:val="0"/>
    </w:pPr>
    <w:rPr>
      <w:sz w:val="22"/>
      <w:lang w:eastAsia="en-US"/>
    </w:rPr>
    <w:tblPr>
      <w:tblCellMar>
        <w:top w:w="0" w:type="dxa"/>
        <w:left w:w="0" w:type="dxa"/>
        <w:bottom w:w="0" w:type="dxa"/>
        <w:right w:w="0" w:type="dxa"/>
      </w:tblCellMar>
    </w:tblPr>
  </w:style>
  <w:style w:type="paragraph" w:customStyle="1" w:styleId="1d">
    <w:name w:val="正文文本1"/>
    <w:basedOn w:val="afd"/>
    <w:next w:val="affc"/>
    <w:link w:val="Char0"/>
    <w:uiPriority w:val="1"/>
    <w:qFormat/>
    <w:pPr>
      <w:ind w:left="116"/>
      <w:jc w:val="left"/>
    </w:pPr>
    <w:rPr>
      <w:rFonts w:ascii="宋体" w:eastAsia="宋体" w:hAnsi="宋体"/>
      <w:szCs w:val="21"/>
    </w:rPr>
  </w:style>
  <w:style w:type="character" w:customStyle="1" w:styleId="Char0">
    <w:name w:val="正文文本 Char"/>
    <w:basedOn w:val="afe"/>
    <w:link w:val="1d"/>
    <w:qFormat/>
    <w:rPr>
      <w:rFonts w:ascii="宋体" w:eastAsia="宋体" w:hAnsi="宋体"/>
      <w:sz w:val="21"/>
      <w:szCs w:val="21"/>
    </w:rPr>
  </w:style>
  <w:style w:type="paragraph" w:customStyle="1" w:styleId="1e">
    <w:name w:val="列出段落1"/>
    <w:basedOn w:val="afd"/>
    <w:next w:val="afffff"/>
    <w:uiPriority w:val="34"/>
    <w:qFormat/>
    <w:pPr>
      <w:jc w:val="left"/>
    </w:pPr>
    <w:rPr>
      <w:kern w:val="0"/>
      <w:sz w:val="22"/>
      <w:lang w:eastAsia="en-US"/>
    </w:rPr>
  </w:style>
  <w:style w:type="paragraph" w:styleId="afffff">
    <w:name w:val="List Paragraph"/>
    <w:basedOn w:val="afd"/>
    <w:uiPriority w:val="99"/>
    <w:qFormat/>
    <w:pPr>
      <w:ind w:firstLineChars="200" w:firstLine="420"/>
    </w:pPr>
  </w:style>
  <w:style w:type="paragraph" w:customStyle="1" w:styleId="TableParagraph">
    <w:name w:val="Table Paragraph"/>
    <w:basedOn w:val="afd"/>
    <w:uiPriority w:val="1"/>
    <w:qFormat/>
    <w:pPr>
      <w:jc w:val="left"/>
    </w:pPr>
    <w:rPr>
      <w:kern w:val="0"/>
      <w:sz w:val="22"/>
      <w:lang w:eastAsia="en-US"/>
    </w:rPr>
  </w:style>
  <w:style w:type="character" w:customStyle="1" w:styleId="13">
    <w:name w:val="标题 1 字符"/>
    <w:basedOn w:val="afe"/>
    <w:link w:val="12"/>
    <w:uiPriority w:val="9"/>
    <w:qFormat/>
    <w:rPr>
      <w:b/>
      <w:bCs/>
      <w:kern w:val="44"/>
      <w:sz w:val="44"/>
      <w:szCs w:val="44"/>
    </w:rPr>
  </w:style>
  <w:style w:type="character" w:customStyle="1" w:styleId="25">
    <w:name w:val="标题 2 字符"/>
    <w:basedOn w:val="afe"/>
    <w:link w:val="24"/>
    <w:uiPriority w:val="9"/>
    <w:semiHidden/>
    <w:qFormat/>
    <w:rPr>
      <w:rFonts w:asciiTheme="majorHAnsi" w:eastAsiaTheme="majorEastAsia" w:hAnsiTheme="majorHAnsi" w:cstheme="majorBidi"/>
      <w:b/>
      <w:bCs/>
      <w:sz w:val="32"/>
      <w:szCs w:val="32"/>
    </w:rPr>
  </w:style>
  <w:style w:type="character" w:customStyle="1" w:styleId="32">
    <w:name w:val="标题 3 字符"/>
    <w:basedOn w:val="afe"/>
    <w:link w:val="31"/>
    <w:qFormat/>
    <w:rPr>
      <w:b/>
      <w:bCs/>
      <w:sz w:val="32"/>
      <w:szCs w:val="32"/>
    </w:rPr>
  </w:style>
  <w:style w:type="character" w:customStyle="1" w:styleId="40">
    <w:name w:val="标题 4 字符"/>
    <w:basedOn w:val="afe"/>
    <w:link w:val="4"/>
    <w:uiPriority w:val="9"/>
    <w:semiHidden/>
    <w:qFormat/>
    <w:rPr>
      <w:rFonts w:asciiTheme="majorHAnsi" w:eastAsiaTheme="majorEastAsia" w:hAnsiTheme="majorHAnsi" w:cstheme="majorBidi"/>
      <w:b/>
      <w:bCs/>
      <w:sz w:val="28"/>
      <w:szCs w:val="28"/>
    </w:rPr>
  </w:style>
  <w:style w:type="character" w:customStyle="1" w:styleId="51">
    <w:name w:val="标题 5 字符"/>
    <w:basedOn w:val="afe"/>
    <w:link w:val="50"/>
    <w:uiPriority w:val="9"/>
    <w:semiHidden/>
    <w:qFormat/>
    <w:rPr>
      <w:b/>
      <w:bCs/>
      <w:sz w:val="28"/>
      <w:szCs w:val="28"/>
    </w:rPr>
  </w:style>
  <w:style w:type="character" w:customStyle="1" w:styleId="60">
    <w:name w:val="标题 6 字符"/>
    <w:basedOn w:val="afe"/>
    <w:link w:val="6"/>
    <w:uiPriority w:val="9"/>
    <w:semiHidden/>
    <w:qFormat/>
    <w:rPr>
      <w:rFonts w:asciiTheme="majorHAnsi" w:eastAsiaTheme="majorEastAsia" w:hAnsiTheme="majorHAnsi" w:cstheme="majorBidi"/>
      <w:b/>
      <w:bCs/>
      <w:sz w:val="24"/>
      <w:szCs w:val="24"/>
    </w:rPr>
  </w:style>
  <w:style w:type="character" w:customStyle="1" w:styleId="70">
    <w:name w:val="标题 7 字符"/>
    <w:basedOn w:val="afe"/>
    <w:link w:val="7"/>
    <w:uiPriority w:val="9"/>
    <w:semiHidden/>
    <w:qFormat/>
    <w:rPr>
      <w:b/>
      <w:bCs/>
      <w:sz w:val="24"/>
      <w:szCs w:val="24"/>
    </w:rPr>
  </w:style>
  <w:style w:type="character" w:customStyle="1" w:styleId="affd">
    <w:name w:val="正文文本 字符"/>
    <w:basedOn w:val="afe"/>
    <w:link w:val="affc"/>
    <w:uiPriority w:val="99"/>
    <w:semiHidden/>
    <w:qFormat/>
  </w:style>
  <w:style w:type="character" w:customStyle="1" w:styleId="afff9">
    <w:name w:val="页眉 字符"/>
    <w:basedOn w:val="afe"/>
    <w:link w:val="afff8"/>
    <w:uiPriority w:val="99"/>
    <w:qFormat/>
    <w:rPr>
      <w:sz w:val="18"/>
      <w:szCs w:val="18"/>
    </w:rPr>
  </w:style>
  <w:style w:type="character" w:customStyle="1" w:styleId="afff7">
    <w:name w:val="页脚 字符"/>
    <w:basedOn w:val="afe"/>
    <w:link w:val="afff6"/>
    <w:uiPriority w:val="99"/>
    <w:qFormat/>
    <w:rPr>
      <w:sz w:val="18"/>
      <w:szCs w:val="18"/>
    </w:rPr>
  </w:style>
  <w:style w:type="paragraph" w:customStyle="1" w:styleId="TOC10">
    <w:name w:val="TOC 标题1"/>
    <w:basedOn w:val="12"/>
    <w:next w:val="afd"/>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fb">
    <w:name w:val="批注文字 字符"/>
    <w:basedOn w:val="afe"/>
    <w:link w:val="affa"/>
    <w:qFormat/>
  </w:style>
  <w:style w:type="character" w:customStyle="1" w:styleId="affff3">
    <w:name w:val="批注主题 字符"/>
    <w:basedOn w:val="affb"/>
    <w:link w:val="affff2"/>
    <w:uiPriority w:val="99"/>
    <w:semiHidden/>
    <w:qFormat/>
    <w:rPr>
      <w:b/>
      <w:bCs/>
    </w:rPr>
  </w:style>
  <w:style w:type="character" w:customStyle="1" w:styleId="afff5">
    <w:name w:val="批注框文本 字符"/>
    <w:basedOn w:val="afe"/>
    <w:link w:val="afff4"/>
    <w:uiPriority w:val="99"/>
    <w:semiHidden/>
    <w:qFormat/>
    <w:rPr>
      <w:sz w:val="18"/>
      <w:szCs w:val="18"/>
    </w:rPr>
  </w:style>
  <w:style w:type="character" w:customStyle="1" w:styleId="afff3">
    <w:name w:val="尾注文本 字符"/>
    <w:basedOn w:val="afe"/>
    <w:link w:val="afff2"/>
    <w:uiPriority w:val="99"/>
    <w:semiHidden/>
    <w:qFormat/>
  </w:style>
  <w:style w:type="character" w:customStyle="1" w:styleId="82">
    <w:name w:val="标题 8 字符"/>
    <w:basedOn w:val="afe"/>
    <w:uiPriority w:val="9"/>
    <w:semiHidden/>
    <w:qFormat/>
    <w:rPr>
      <w:rFonts w:asciiTheme="majorHAnsi" w:eastAsiaTheme="majorEastAsia" w:hAnsiTheme="majorHAnsi" w:cstheme="majorBidi"/>
      <w:sz w:val="24"/>
      <w:szCs w:val="24"/>
    </w:rPr>
  </w:style>
  <w:style w:type="character" w:customStyle="1" w:styleId="92">
    <w:name w:val="标题 9 字符"/>
    <w:basedOn w:val="afe"/>
    <w:uiPriority w:val="9"/>
    <w:semiHidden/>
    <w:qFormat/>
    <w:rPr>
      <w:rFonts w:asciiTheme="majorHAnsi" w:eastAsiaTheme="majorEastAsia" w:hAnsiTheme="majorHAnsi" w:cstheme="majorBidi"/>
      <w:szCs w:val="21"/>
    </w:rPr>
  </w:style>
  <w:style w:type="paragraph" w:customStyle="1" w:styleId="afffff0">
    <w:name w:val="_标准条文"/>
    <w:basedOn w:val="afd"/>
    <w:qFormat/>
    <w:pPr>
      <w:overflowPunct w:val="0"/>
      <w:snapToGrid w:val="0"/>
      <w:spacing w:beforeLines="25" w:afterLines="25" w:line="276" w:lineRule="auto"/>
      <w:ind w:firstLineChars="200" w:firstLine="200"/>
    </w:pPr>
    <w:rPr>
      <w:rFonts w:ascii="Arial" w:eastAsia="宋体" w:hAnsi="Arial" w:cs="宋体"/>
      <w:szCs w:val="20"/>
    </w:rPr>
  </w:style>
  <w:style w:type="character" w:customStyle="1" w:styleId="81">
    <w:name w:val="标题 8 字符1"/>
    <w:link w:val="8"/>
    <w:qFormat/>
    <w:rPr>
      <w:rFonts w:ascii="Arial" w:eastAsia="黑体" w:hAnsi="Arial" w:cs="Times New Roman"/>
      <w:sz w:val="24"/>
      <w:szCs w:val="21"/>
    </w:rPr>
  </w:style>
  <w:style w:type="character" w:customStyle="1" w:styleId="91">
    <w:name w:val="标题 9 字符1"/>
    <w:link w:val="9"/>
    <w:qFormat/>
    <w:rPr>
      <w:rFonts w:ascii="Arial" w:eastAsia="黑体" w:hAnsi="Arial" w:cs="Times New Roman"/>
      <w:szCs w:val="21"/>
    </w:rPr>
  </w:style>
  <w:style w:type="paragraph" w:customStyle="1" w:styleId="a1">
    <w:name w:val="一级条标题"/>
    <w:next w:val="afffb"/>
    <w:link w:val="CharChar"/>
    <w:qFormat/>
    <w:pPr>
      <w:numPr>
        <w:numId w:val="6"/>
      </w:numPr>
      <w:spacing w:beforeLines="50" w:afterLines="50"/>
      <w:outlineLvl w:val="2"/>
    </w:pPr>
    <w:rPr>
      <w:rFonts w:ascii="黑体" w:eastAsia="黑体"/>
      <w:sz w:val="21"/>
      <w:szCs w:val="21"/>
    </w:rPr>
  </w:style>
  <w:style w:type="paragraph" w:customStyle="1" w:styleId="ad">
    <w:name w:val="标准书脚_奇数页"/>
    <w:qFormat/>
    <w:pPr>
      <w:numPr>
        <w:ilvl w:val="1"/>
        <w:numId w:val="7"/>
      </w:numPr>
      <w:tabs>
        <w:tab w:val="clear" w:pos="1260"/>
      </w:tabs>
      <w:spacing w:before="120"/>
      <w:ind w:left="0" w:right="198" w:firstLine="0"/>
      <w:jc w:val="right"/>
    </w:pPr>
    <w:rPr>
      <w:rFonts w:ascii="宋体"/>
      <w:sz w:val="18"/>
      <w:szCs w:val="18"/>
    </w:rPr>
  </w:style>
  <w:style w:type="paragraph" w:customStyle="1" w:styleId="a3">
    <w:name w:val="标准书眉_奇数页"/>
    <w:next w:val="afd"/>
    <w:qFormat/>
    <w:pPr>
      <w:numPr>
        <w:ilvl w:val="4"/>
        <w:numId w:val="8"/>
      </w:numPr>
      <w:tabs>
        <w:tab w:val="center" w:pos="4154"/>
        <w:tab w:val="right" w:pos="8306"/>
      </w:tabs>
      <w:spacing w:after="220"/>
      <w:jc w:val="right"/>
    </w:pPr>
    <w:rPr>
      <w:rFonts w:ascii="黑体" w:eastAsia="黑体"/>
      <w:sz w:val="21"/>
      <w:szCs w:val="21"/>
    </w:rPr>
  </w:style>
  <w:style w:type="paragraph" w:customStyle="1" w:styleId="a4">
    <w:name w:val="章标题"/>
    <w:next w:val="afffb"/>
    <w:link w:val="Char1"/>
    <w:qFormat/>
    <w:pPr>
      <w:numPr>
        <w:ilvl w:val="5"/>
        <w:numId w:val="8"/>
      </w:numPr>
      <w:spacing w:beforeLines="100" w:afterLines="100"/>
      <w:jc w:val="both"/>
      <w:outlineLvl w:val="1"/>
    </w:pPr>
    <w:rPr>
      <w:rFonts w:ascii="黑体" w:eastAsia="黑体"/>
      <w:sz w:val="21"/>
    </w:rPr>
  </w:style>
  <w:style w:type="paragraph" w:customStyle="1" w:styleId="afffff1">
    <w:name w:val="二级条标题"/>
    <w:basedOn w:val="a1"/>
    <w:next w:val="afffb"/>
    <w:link w:val="Char2"/>
    <w:qFormat/>
    <w:pPr>
      <w:numPr>
        <w:numId w:val="0"/>
      </w:numPr>
      <w:spacing w:before="50" w:after="50"/>
      <w:outlineLvl w:val="3"/>
    </w:pPr>
  </w:style>
  <w:style w:type="paragraph" w:customStyle="1" w:styleId="2b">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2">
    <w:name w:val="列项——（一级）"/>
    <w:qFormat/>
    <w:pPr>
      <w:widowControl w:val="0"/>
      <w:ind w:left="833" w:hanging="408"/>
      <w:jc w:val="both"/>
    </w:pPr>
    <w:rPr>
      <w:rFonts w:ascii="宋体"/>
      <w:sz w:val="21"/>
    </w:rPr>
  </w:style>
  <w:style w:type="paragraph" w:customStyle="1" w:styleId="a">
    <w:name w:val="列项●（二级）"/>
    <w:qFormat/>
    <w:pPr>
      <w:numPr>
        <w:numId w:val="9"/>
      </w:numPr>
      <w:tabs>
        <w:tab w:val="left" w:pos="760"/>
        <w:tab w:val="left" w:pos="840"/>
      </w:tabs>
      <w:ind w:left="1264" w:hanging="413"/>
      <w:jc w:val="both"/>
    </w:pPr>
    <w:rPr>
      <w:rFonts w:ascii="宋体"/>
      <w:sz w:val="21"/>
    </w:rPr>
  </w:style>
  <w:style w:type="paragraph" w:customStyle="1" w:styleId="afffff3">
    <w:name w:val="目次、标准名称标题"/>
    <w:basedOn w:val="afd"/>
    <w:next w:val="afffb"/>
    <w:qFormat/>
    <w:pPr>
      <w:keepNext/>
      <w:pageBreakBefore/>
      <w:widowControl/>
      <w:shd w:val="clear" w:color="FFFFFF" w:fill="FFFFFF"/>
      <w:spacing w:before="640" w:after="560" w:line="460" w:lineRule="exact"/>
      <w:jc w:val="center"/>
      <w:outlineLvl w:val="0"/>
    </w:pPr>
    <w:rPr>
      <w:rFonts w:ascii="黑体" w:eastAsia="黑体" w:cs="Times New Roman"/>
      <w:kern w:val="0"/>
      <w:sz w:val="32"/>
      <w:szCs w:val="20"/>
    </w:rPr>
  </w:style>
  <w:style w:type="paragraph" w:customStyle="1" w:styleId="ab">
    <w:name w:val="三级条标题"/>
    <w:basedOn w:val="afffff1"/>
    <w:next w:val="afffb"/>
    <w:qFormat/>
    <w:pPr>
      <w:numPr>
        <w:numId w:val="10"/>
      </w:numPr>
      <w:outlineLvl w:val="4"/>
    </w:pPr>
  </w:style>
  <w:style w:type="paragraph" w:customStyle="1" w:styleId="af9">
    <w:name w:val="示例"/>
    <w:next w:val="af"/>
    <w:qFormat/>
    <w:pPr>
      <w:widowControl w:val="0"/>
      <w:numPr>
        <w:numId w:val="11"/>
      </w:numPr>
      <w:jc w:val="both"/>
    </w:pPr>
    <w:rPr>
      <w:rFonts w:ascii="宋体"/>
      <w:sz w:val="18"/>
      <w:szCs w:val="18"/>
    </w:rPr>
  </w:style>
  <w:style w:type="paragraph" w:customStyle="1" w:styleId="af">
    <w:name w:val="示例内容"/>
    <w:qFormat/>
    <w:pPr>
      <w:numPr>
        <w:numId w:val="12"/>
      </w:numPr>
      <w:ind w:firstLineChars="200" w:firstLine="200"/>
    </w:pPr>
    <w:rPr>
      <w:rFonts w:ascii="宋体"/>
      <w:sz w:val="18"/>
      <w:szCs w:val="18"/>
    </w:rPr>
  </w:style>
  <w:style w:type="paragraph" w:customStyle="1" w:styleId="af3">
    <w:name w:val="数字编号列项（二级）"/>
    <w:qFormat/>
    <w:pPr>
      <w:numPr>
        <w:ilvl w:val="1"/>
        <w:numId w:val="13"/>
      </w:numPr>
      <w:jc w:val="both"/>
    </w:pPr>
    <w:rPr>
      <w:rFonts w:ascii="宋体"/>
      <w:sz w:val="21"/>
    </w:rPr>
  </w:style>
  <w:style w:type="paragraph" w:customStyle="1" w:styleId="a5">
    <w:name w:val="四级条标题"/>
    <w:basedOn w:val="ab"/>
    <w:next w:val="afffb"/>
    <w:qFormat/>
    <w:pPr>
      <w:numPr>
        <w:numId w:val="14"/>
      </w:numPr>
      <w:tabs>
        <w:tab w:val="left" w:pos="360"/>
      </w:tabs>
      <w:ind w:left="2196" w:hanging="528"/>
      <w:outlineLvl w:val="5"/>
    </w:pPr>
  </w:style>
  <w:style w:type="paragraph" w:customStyle="1" w:styleId="a2">
    <w:name w:val="五级条标题"/>
    <w:basedOn w:val="a5"/>
    <w:next w:val="afffb"/>
    <w:qFormat/>
    <w:pPr>
      <w:numPr>
        <w:numId w:val="15"/>
      </w:numPr>
      <w:ind w:left="2196" w:hanging="528"/>
    </w:pPr>
  </w:style>
  <w:style w:type="paragraph" w:customStyle="1" w:styleId="afffff4">
    <w:name w:val="注："/>
    <w:next w:val="afffb"/>
    <w:qFormat/>
    <w:pPr>
      <w:widowControl w:val="0"/>
      <w:autoSpaceDE w:val="0"/>
      <w:autoSpaceDN w:val="0"/>
      <w:ind w:firstLine="363"/>
      <w:jc w:val="both"/>
    </w:pPr>
    <w:rPr>
      <w:rFonts w:ascii="宋体"/>
      <w:sz w:val="18"/>
      <w:szCs w:val="18"/>
    </w:rPr>
  </w:style>
  <w:style w:type="paragraph" w:customStyle="1" w:styleId="afc">
    <w:name w:val="注×："/>
    <w:qFormat/>
    <w:pPr>
      <w:widowControl w:val="0"/>
      <w:numPr>
        <w:numId w:val="16"/>
      </w:numPr>
      <w:autoSpaceDE w:val="0"/>
      <w:autoSpaceDN w:val="0"/>
      <w:jc w:val="both"/>
    </w:pPr>
    <w:rPr>
      <w:rFonts w:ascii="宋体"/>
      <w:sz w:val="18"/>
      <w:szCs w:val="18"/>
    </w:rPr>
  </w:style>
  <w:style w:type="paragraph" w:customStyle="1" w:styleId="afffff5">
    <w:name w:val="字母编号列项（一级）"/>
    <w:qFormat/>
    <w:pPr>
      <w:jc w:val="both"/>
    </w:pPr>
    <w:rPr>
      <w:rFonts w:ascii="宋体"/>
      <w:sz w:val="21"/>
    </w:rPr>
  </w:style>
  <w:style w:type="paragraph" w:customStyle="1" w:styleId="a0">
    <w:name w:val="列项◆（三级）"/>
    <w:basedOn w:val="afd"/>
    <w:qFormat/>
    <w:pPr>
      <w:numPr>
        <w:ilvl w:val="2"/>
        <w:numId w:val="9"/>
      </w:numPr>
    </w:pPr>
    <w:rPr>
      <w:rFonts w:ascii="宋体" w:eastAsia="宋体" w:cs="Times New Roman"/>
      <w:szCs w:val="21"/>
    </w:rPr>
  </w:style>
  <w:style w:type="paragraph" w:customStyle="1" w:styleId="afffff6">
    <w:name w:val="编号列项（三级）"/>
    <w:qFormat/>
    <w:rPr>
      <w:rFonts w:ascii="宋体"/>
      <w:sz w:val="21"/>
    </w:rPr>
  </w:style>
  <w:style w:type="paragraph" w:customStyle="1" w:styleId="afffff7">
    <w:name w:val="示例×："/>
    <w:basedOn w:val="a4"/>
    <w:qFormat/>
    <w:pPr>
      <w:numPr>
        <w:ilvl w:val="0"/>
        <w:numId w:val="0"/>
      </w:numPr>
      <w:spacing w:beforeLines="0" w:afterLines="0"/>
      <w:ind w:left="811" w:hanging="448"/>
      <w:outlineLvl w:val="9"/>
    </w:pPr>
    <w:rPr>
      <w:rFonts w:ascii="宋体" w:eastAsia="宋体"/>
      <w:sz w:val="18"/>
      <w:szCs w:val="18"/>
    </w:rPr>
  </w:style>
  <w:style w:type="paragraph" w:customStyle="1" w:styleId="afffff8">
    <w:name w:val="二级无"/>
    <w:basedOn w:val="afffff1"/>
    <w:qFormat/>
    <w:pPr>
      <w:spacing w:beforeLines="0" w:afterLines="0"/>
    </w:pPr>
    <w:rPr>
      <w:rFonts w:ascii="宋体" w:eastAsia="宋体"/>
    </w:rPr>
  </w:style>
  <w:style w:type="paragraph" w:customStyle="1" w:styleId="afffff9">
    <w:name w:val="注：（正文）"/>
    <w:basedOn w:val="afffff4"/>
    <w:next w:val="afffb"/>
    <w:qFormat/>
    <w:pPr>
      <w:ind w:firstLine="0"/>
    </w:pPr>
  </w:style>
  <w:style w:type="paragraph" w:customStyle="1" w:styleId="afffffa">
    <w:name w:val="注×：（正文）"/>
    <w:qFormat/>
    <w:pPr>
      <w:ind w:left="833" w:hanging="408"/>
      <w:jc w:val="both"/>
    </w:pPr>
    <w:rPr>
      <w:rFonts w:ascii="宋体"/>
      <w:sz w:val="18"/>
      <w:szCs w:val="18"/>
    </w:rPr>
  </w:style>
  <w:style w:type="paragraph" w:customStyle="1" w:styleId="afffffb">
    <w:name w:val="标准标志"/>
    <w:next w:val="afd"/>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ffc">
    <w:name w:val="标准称谓"/>
    <w:next w:val="afd"/>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d">
    <w:name w:val="标准书脚_偶数页"/>
    <w:qFormat/>
    <w:pPr>
      <w:spacing w:before="120"/>
      <w:ind w:left="221"/>
    </w:pPr>
    <w:rPr>
      <w:rFonts w:ascii="宋体"/>
      <w:sz w:val="18"/>
      <w:szCs w:val="18"/>
    </w:rPr>
  </w:style>
  <w:style w:type="paragraph" w:customStyle="1" w:styleId="afffffe">
    <w:name w:val="标准书眉_偶数页"/>
    <w:basedOn w:val="a3"/>
    <w:next w:val="afd"/>
    <w:qFormat/>
    <w:pPr>
      <w:jc w:val="left"/>
    </w:pPr>
  </w:style>
  <w:style w:type="paragraph" w:customStyle="1" w:styleId="affffff">
    <w:name w:val="标准书眉一"/>
    <w:qFormat/>
    <w:pPr>
      <w:jc w:val="both"/>
    </w:pPr>
  </w:style>
  <w:style w:type="paragraph" w:customStyle="1" w:styleId="affffff0">
    <w:name w:val="参考文献"/>
    <w:basedOn w:val="afd"/>
    <w:next w:val="afffb"/>
    <w:qFormat/>
    <w:pPr>
      <w:keepNext/>
      <w:pageBreakBefore/>
      <w:widowControl/>
      <w:shd w:val="clear" w:color="FFFFFF" w:fill="FFFFFF"/>
      <w:spacing w:before="640" w:after="200"/>
      <w:jc w:val="center"/>
      <w:outlineLvl w:val="0"/>
    </w:pPr>
    <w:rPr>
      <w:rFonts w:ascii="黑体" w:eastAsia="黑体" w:cs="Times New Roman"/>
      <w:kern w:val="0"/>
      <w:szCs w:val="20"/>
    </w:rPr>
  </w:style>
  <w:style w:type="paragraph" w:customStyle="1" w:styleId="affffff1">
    <w:name w:val="参考文献、索引标题"/>
    <w:basedOn w:val="afd"/>
    <w:next w:val="afffb"/>
    <w:qFormat/>
    <w:pPr>
      <w:keepNext/>
      <w:pageBreakBefore/>
      <w:widowControl/>
      <w:shd w:val="clear" w:color="FFFFFF" w:fill="FFFFFF"/>
      <w:spacing w:before="640" w:after="200"/>
      <w:jc w:val="center"/>
      <w:outlineLvl w:val="0"/>
    </w:pPr>
    <w:rPr>
      <w:rFonts w:ascii="黑体" w:eastAsia="黑体" w:cs="Times New Roman"/>
      <w:kern w:val="0"/>
      <w:szCs w:val="20"/>
    </w:rPr>
  </w:style>
  <w:style w:type="character" w:customStyle="1" w:styleId="affffff2">
    <w:name w:val="发布"/>
    <w:qFormat/>
    <w:rPr>
      <w:rFonts w:ascii="黑体" w:eastAsia="黑体"/>
      <w:spacing w:val="85"/>
      <w:w w:val="100"/>
      <w:position w:val="3"/>
      <w:sz w:val="28"/>
      <w:szCs w:val="28"/>
    </w:rPr>
  </w:style>
  <w:style w:type="paragraph" w:customStyle="1" w:styleId="affffff3">
    <w:name w:val="发布部门"/>
    <w:next w:val="afffb"/>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0">
    <w:name w:val="发布日期"/>
    <w:qFormat/>
    <w:pPr>
      <w:framePr w:w="3997" w:h="471" w:hRule="exact" w:vSpace="181" w:wrap="around" w:hAnchor="page" w:x="7089" w:y="14097" w:anchorLock="1"/>
      <w:numPr>
        <w:numId w:val="17"/>
      </w:numPr>
      <w:tabs>
        <w:tab w:val="clear" w:pos="0"/>
      </w:tabs>
      <w:ind w:firstLine="0"/>
    </w:pPr>
    <w:rPr>
      <w:rFonts w:eastAsia="黑体"/>
      <w:sz w:val="28"/>
    </w:rPr>
  </w:style>
  <w:style w:type="paragraph" w:customStyle="1" w:styleId="af1">
    <w:name w:val="封面标准代替信息"/>
    <w:qFormat/>
    <w:pPr>
      <w:framePr w:w="9140" w:h="1242" w:hRule="exact" w:hSpace="284" w:wrap="around" w:vAnchor="page" w:hAnchor="page" w:x="1645" w:y="2910" w:anchorLock="1"/>
      <w:numPr>
        <w:ilvl w:val="1"/>
        <w:numId w:val="17"/>
      </w:numPr>
      <w:spacing w:before="57" w:line="280" w:lineRule="exact"/>
      <w:ind w:left="0" w:firstLine="0"/>
      <w:jc w:val="right"/>
    </w:pPr>
    <w:rPr>
      <w:rFonts w:ascii="宋体"/>
      <w:sz w:val="21"/>
      <w:szCs w:val="21"/>
    </w:rPr>
  </w:style>
  <w:style w:type="paragraph" w:customStyle="1" w:styleId="11">
    <w:name w:val="封面标准号1"/>
    <w:qFormat/>
    <w:pPr>
      <w:widowControl w:val="0"/>
      <w:numPr>
        <w:ilvl w:val="3"/>
        <w:numId w:val="18"/>
      </w:numPr>
      <w:kinsoku w:val="0"/>
      <w:overflowPunct w:val="0"/>
      <w:autoSpaceDE w:val="0"/>
      <w:autoSpaceDN w:val="0"/>
      <w:spacing w:before="308"/>
      <w:jc w:val="right"/>
      <w:textAlignment w:val="center"/>
    </w:pPr>
    <w:rPr>
      <w:sz w:val="28"/>
    </w:rPr>
  </w:style>
  <w:style w:type="paragraph" w:customStyle="1" w:styleId="affffff4">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ff5">
    <w:name w:val="封面标准英文名称"/>
    <w:basedOn w:val="affffff4"/>
    <w:qFormat/>
    <w:pPr>
      <w:framePr w:wrap="around"/>
      <w:spacing w:before="370" w:line="400" w:lineRule="exact"/>
    </w:pPr>
    <w:rPr>
      <w:rFonts w:ascii="Times New Roman"/>
      <w:sz w:val="28"/>
      <w:szCs w:val="28"/>
    </w:rPr>
  </w:style>
  <w:style w:type="paragraph" w:customStyle="1" w:styleId="affffff6">
    <w:name w:val="封面一致性程度标识"/>
    <w:basedOn w:val="affffff5"/>
    <w:qFormat/>
    <w:pPr>
      <w:framePr w:wrap="around"/>
      <w:spacing w:before="440"/>
    </w:pPr>
    <w:rPr>
      <w:rFonts w:ascii="宋体" w:eastAsia="宋体"/>
    </w:rPr>
  </w:style>
  <w:style w:type="paragraph" w:customStyle="1" w:styleId="affffff7">
    <w:name w:val="封面标准文稿类别"/>
    <w:basedOn w:val="affffff6"/>
    <w:qFormat/>
    <w:pPr>
      <w:framePr w:wrap="around"/>
      <w:spacing w:after="160" w:line="240" w:lineRule="auto"/>
    </w:pPr>
    <w:rPr>
      <w:sz w:val="24"/>
    </w:rPr>
  </w:style>
  <w:style w:type="paragraph" w:customStyle="1" w:styleId="af6">
    <w:name w:val="封面标准文稿编辑信息"/>
    <w:basedOn w:val="affffff7"/>
    <w:qFormat/>
    <w:pPr>
      <w:framePr w:wrap="around"/>
      <w:numPr>
        <w:ilvl w:val="4"/>
        <w:numId w:val="18"/>
      </w:numPr>
      <w:spacing w:before="180" w:line="180" w:lineRule="exact"/>
    </w:pPr>
    <w:rPr>
      <w:sz w:val="21"/>
    </w:rPr>
  </w:style>
  <w:style w:type="paragraph" w:customStyle="1" w:styleId="affffff8">
    <w:name w:val="封面正文"/>
    <w:qFormat/>
    <w:pPr>
      <w:jc w:val="both"/>
    </w:pPr>
  </w:style>
  <w:style w:type="paragraph" w:customStyle="1" w:styleId="afb">
    <w:name w:val="附录标识"/>
    <w:basedOn w:val="afd"/>
    <w:next w:val="afffb"/>
    <w:qFormat/>
    <w:pPr>
      <w:keepNext/>
      <w:widowControl/>
      <w:numPr>
        <w:ilvl w:val="1"/>
        <w:numId w:val="19"/>
      </w:numPr>
      <w:shd w:val="clear" w:color="FFFFFF" w:fill="FFFFFF"/>
      <w:tabs>
        <w:tab w:val="clear" w:pos="840"/>
        <w:tab w:val="left" w:pos="360"/>
        <w:tab w:val="left" w:pos="6405"/>
      </w:tabs>
      <w:spacing w:before="640" w:after="280"/>
      <w:ind w:left="0" w:firstLine="0"/>
      <w:jc w:val="center"/>
      <w:outlineLvl w:val="0"/>
    </w:pPr>
    <w:rPr>
      <w:rFonts w:ascii="黑体" w:eastAsia="黑体" w:cs="Times New Roman"/>
      <w:kern w:val="0"/>
      <w:szCs w:val="20"/>
    </w:rPr>
  </w:style>
  <w:style w:type="paragraph" w:customStyle="1" w:styleId="af7">
    <w:name w:val="附录标题"/>
    <w:basedOn w:val="afffb"/>
    <w:next w:val="afffb"/>
    <w:qFormat/>
    <w:pPr>
      <w:numPr>
        <w:ilvl w:val="5"/>
        <w:numId w:val="18"/>
      </w:numPr>
      <w:ind w:firstLineChars="0"/>
      <w:jc w:val="center"/>
    </w:pPr>
    <w:rPr>
      <w:rFonts w:ascii="黑体" w:eastAsia="黑体"/>
    </w:rPr>
  </w:style>
  <w:style w:type="paragraph" w:customStyle="1" w:styleId="affffff9">
    <w:name w:val="附录表标号"/>
    <w:basedOn w:val="afd"/>
    <w:next w:val="afffb"/>
    <w:qFormat/>
    <w:pPr>
      <w:spacing w:line="14" w:lineRule="exact"/>
      <w:ind w:left="811" w:hanging="448"/>
      <w:jc w:val="center"/>
      <w:outlineLvl w:val="0"/>
    </w:pPr>
    <w:rPr>
      <w:rFonts w:eastAsia="宋体" w:cs="Times New Roman"/>
      <w:color w:val="FFFFFF"/>
      <w:szCs w:val="24"/>
    </w:rPr>
  </w:style>
  <w:style w:type="paragraph" w:customStyle="1" w:styleId="a6">
    <w:name w:val="附录表标题"/>
    <w:basedOn w:val="afd"/>
    <w:next w:val="afffb"/>
    <w:qFormat/>
    <w:pPr>
      <w:numPr>
        <w:numId w:val="20"/>
      </w:numPr>
      <w:tabs>
        <w:tab w:val="left" w:pos="180"/>
      </w:tabs>
      <w:spacing w:beforeLines="50" w:afterLines="50"/>
      <w:ind w:left="0" w:firstLine="0"/>
      <w:jc w:val="center"/>
    </w:pPr>
    <w:rPr>
      <w:rFonts w:ascii="黑体" w:eastAsia="黑体" w:cs="Times New Roman"/>
      <w:szCs w:val="21"/>
    </w:rPr>
  </w:style>
  <w:style w:type="paragraph" w:customStyle="1" w:styleId="a7">
    <w:name w:val="附录二级条标题"/>
    <w:basedOn w:val="afd"/>
    <w:next w:val="afffb"/>
    <w:qFormat/>
    <w:pPr>
      <w:widowControl/>
      <w:numPr>
        <w:ilvl w:val="1"/>
        <w:numId w:val="20"/>
      </w:numPr>
      <w:tabs>
        <w:tab w:val="left" w:pos="360"/>
      </w:tabs>
      <w:wordWrap w:val="0"/>
      <w:overflowPunct w:val="0"/>
      <w:autoSpaceDE w:val="0"/>
      <w:autoSpaceDN w:val="0"/>
      <w:spacing w:beforeLines="50" w:afterLines="50"/>
      <w:ind w:left="0" w:firstLine="0"/>
      <w:textAlignment w:val="baseline"/>
      <w:outlineLvl w:val="3"/>
    </w:pPr>
    <w:rPr>
      <w:rFonts w:ascii="黑体" w:eastAsia="黑体" w:cs="Times New Roman"/>
      <w:kern w:val="21"/>
      <w:szCs w:val="20"/>
    </w:rPr>
  </w:style>
  <w:style w:type="paragraph" w:customStyle="1" w:styleId="af8">
    <w:name w:val="附录二级无"/>
    <w:basedOn w:val="a7"/>
    <w:qFormat/>
    <w:pPr>
      <w:numPr>
        <w:ilvl w:val="6"/>
        <w:numId w:val="18"/>
      </w:numPr>
      <w:spacing w:beforeLines="0" w:afterLines="0"/>
    </w:pPr>
    <w:rPr>
      <w:rFonts w:ascii="宋体" w:eastAsia="宋体"/>
      <w:szCs w:val="21"/>
    </w:rPr>
  </w:style>
  <w:style w:type="paragraph" w:customStyle="1" w:styleId="affffffa">
    <w:name w:val="附录公式"/>
    <w:basedOn w:val="afffb"/>
    <w:next w:val="afffb"/>
    <w:link w:val="Char3"/>
    <w:qFormat/>
  </w:style>
  <w:style w:type="character" w:customStyle="1" w:styleId="Char3">
    <w:name w:val="附录公式 Char"/>
    <w:basedOn w:val="Char"/>
    <w:link w:val="affffffa"/>
    <w:qFormat/>
    <w:rPr>
      <w:rFonts w:ascii="宋体" w:eastAsia="宋体" w:hAnsi="Times New Roman" w:cs="Times New Roman"/>
      <w:kern w:val="0"/>
      <w:szCs w:val="20"/>
    </w:rPr>
  </w:style>
  <w:style w:type="paragraph" w:customStyle="1" w:styleId="af5">
    <w:name w:val="附录公式编号制表符"/>
    <w:basedOn w:val="afd"/>
    <w:next w:val="afffb"/>
    <w:qFormat/>
    <w:pPr>
      <w:widowControl/>
      <w:numPr>
        <w:ilvl w:val="2"/>
        <w:numId w:val="18"/>
      </w:numPr>
      <w:tabs>
        <w:tab w:val="center" w:pos="4201"/>
        <w:tab w:val="right" w:leader="dot" w:pos="9298"/>
      </w:tabs>
      <w:autoSpaceDE w:val="0"/>
      <w:autoSpaceDN w:val="0"/>
    </w:pPr>
    <w:rPr>
      <w:rFonts w:ascii="宋体" w:eastAsia="宋体" w:cs="Times New Roman"/>
      <w:kern w:val="0"/>
      <w:szCs w:val="20"/>
    </w:rPr>
  </w:style>
  <w:style w:type="paragraph" w:customStyle="1" w:styleId="a8">
    <w:name w:val="附录三级条标题"/>
    <w:basedOn w:val="a7"/>
    <w:next w:val="afffb"/>
    <w:qFormat/>
    <w:pPr>
      <w:numPr>
        <w:ilvl w:val="4"/>
      </w:numPr>
      <w:outlineLvl w:val="4"/>
    </w:pPr>
  </w:style>
  <w:style w:type="paragraph" w:customStyle="1" w:styleId="afa">
    <w:name w:val="附录三级无"/>
    <w:basedOn w:val="a8"/>
    <w:qFormat/>
    <w:pPr>
      <w:numPr>
        <w:ilvl w:val="0"/>
        <w:numId w:val="19"/>
      </w:numPr>
      <w:tabs>
        <w:tab w:val="clear" w:pos="839"/>
      </w:tabs>
      <w:spacing w:beforeLines="0" w:afterLines="0"/>
      <w:ind w:left="0" w:firstLine="0"/>
    </w:pPr>
    <w:rPr>
      <w:rFonts w:ascii="宋体" w:eastAsia="宋体"/>
      <w:szCs w:val="21"/>
    </w:rPr>
  </w:style>
  <w:style w:type="paragraph" w:customStyle="1" w:styleId="ac">
    <w:name w:val="附录数字编号列项（二级）"/>
    <w:qFormat/>
    <w:pPr>
      <w:numPr>
        <w:numId w:val="21"/>
      </w:numPr>
      <w:tabs>
        <w:tab w:val="clear" w:pos="0"/>
        <w:tab w:val="left" w:pos="840"/>
      </w:tabs>
      <w:ind w:left="839" w:hanging="419"/>
    </w:pPr>
    <w:rPr>
      <w:rFonts w:ascii="宋体"/>
      <w:sz w:val="21"/>
    </w:rPr>
  </w:style>
  <w:style w:type="paragraph" w:customStyle="1" w:styleId="a9">
    <w:name w:val="附录四级条标题"/>
    <w:basedOn w:val="a8"/>
    <w:next w:val="afffb"/>
    <w:qFormat/>
    <w:pPr>
      <w:numPr>
        <w:ilvl w:val="5"/>
      </w:numPr>
      <w:outlineLvl w:val="5"/>
    </w:pPr>
  </w:style>
  <w:style w:type="paragraph" w:customStyle="1" w:styleId="affffffb">
    <w:name w:val="附录四级无"/>
    <w:basedOn w:val="a9"/>
    <w:qFormat/>
    <w:pPr>
      <w:tabs>
        <w:tab w:val="clear" w:pos="360"/>
      </w:tabs>
      <w:spacing w:beforeLines="0" w:afterLines="0"/>
    </w:pPr>
    <w:rPr>
      <w:rFonts w:ascii="宋体" w:eastAsia="宋体"/>
      <w:szCs w:val="21"/>
    </w:rPr>
  </w:style>
  <w:style w:type="paragraph" w:customStyle="1" w:styleId="affffffc">
    <w:name w:val="附录图标号"/>
    <w:basedOn w:val="afd"/>
    <w:qFormat/>
    <w:pPr>
      <w:keepNext/>
      <w:pageBreakBefore/>
      <w:widowControl/>
      <w:tabs>
        <w:tab w:val="left" w:pos="0"/>
      </w:tabs>
      <w:spacing w:line="14" w:lineRule="exact"/>
      <w:ind w:firstLine="363"/>
      <w:jc w:val="center"/>
      <w:outlineLvl w:val="0"/>
    </w:pPr>
    <w:rPr>
      <w:rFonts w:eastAsia="宋体" w:cs="Times New Roman"/>
      <w:color w:val="FFFFFF"/>
      <w:szCs w:val="24"/>
    </w:rPr>
  </w:style>
  <w:style w:type="paragraph" w:customStyle="1" w:styleId="affffffd">
    <w:name w:val="附录图标题"/>
    <w:basedOn w:val="afd"/>
    <w:next w:val="afffb"/>
    <w:qFormat/>
    <w:pPr>
      <w:tabs>
        <w:tab w:val="left" w:pos="363"/>
      </w:tabs>
      <w:spacing w:beforeLines="50" w:afterLines="50"/>
      <w:jc w:val="center"/>
    </w:pPr>
    <w:rPr>
      <w:rFonts w:ascii="黑体" w:eastAsia="黑体" w:cs="Times New Roman"/>
      <w:szCs w:val="21"/>
    </w:rPr>
  </w:style>
  <w:style w:type="paragraph" w:customStyle="1" w:styleId="aa">
    <w:name w:val="附录五级条标题"/>
    <w:basedOn w:val="a9"/>
    <w:next w:val="afffb"/>
    <w:qFormat/>
    <w:pPr>
      <w:numPr>
        <w:ilvl w:val="6"/>
      </w:numPr>
      <w:outlineLvl w:val="6"/>
    </w:pPr>
  </w:style>
  <w:style w:type="paragraph" w:customStyle="1" w:styleId="affffffe">
    <w:name w:val="附录五级无"/>
    <w:basedOn w:val="aa"/>
    <w:qFormat/>
    <w:pPr>
      <w:tabs>
        <w:tab w:val="clear" w:pos="360"/>
      </w:tabs>
      <w:spacing w:beforeLines="0" w:afterLines="0"/>
    </w:pPr>
    <w:rPr>
      <w:rFonts w:ascii="宋体" w:eastAsia="宋体"/>
      <w:szCs w:val="21"/>
    </w:rPr>
  </w:style>
  <w:style w:type="paragraph" w:customStyle="1" w:styleId="afffffff">
    <w:name w:val="附录章标题"/>
    <w:next w:val="afffb"/>
    <w:qFormat/>
    <w:pPr>
      <w:tabs>
        <w:tab w:val="left" w:pos="360"/>
      </w:tabs>
      <w:wordWrap w:val="0"/>
      <w:overflowPunct w:val="0"/>
      <w:autoSpaceDE w:val="0"/>
      <w:spacing w:beforeLines="100" w:afterLines="100"/>
      <w:ind w:left="1190" w:hanging="567"/>
      <w:jc w:val="both"/>
      <w:textAlignment w:val="baseline"/>
      <w:outlineLvl w:val="1"/>
    </w:pPr>
    <w:rPr>
      <w:rFonts w:ascii="黑体" w:eastAsia="黑体"/>
      <w:kern w:val="21"/>
      <w:sz w:val="21"/>
    </w:rPr>
  </w:style>
  <w:style w:type="paragraph" w:customStyle="1" w:styleId="afffffff0">
    <w:name w:val="附录一级条标题"/>
    <w:basedOn w:val="afffffff"/>
    <w:next w:val="afffb"/>
    <w:qFormat/>
    <w:pPr>
      <w:autoSpaceDN w:val="0"/>
      <w:spacing w:beforeLines="50" w:afterLines="50"/>
      <w:outlineLvl w:val="2"/>
    </w:pPr>
  </w:style>
  <w:style w:type="paragraph" w:customStyle="1" w:styleId="afffffff1">
    <w:name w:val="附录一级无"/>
    <w:basedOn w:val="afffffff0"/>
    <w:qFormat/>
    <w:pPr>
      <w:tabs>
        <w:tab w:val="clear" w:pos="360"/>
      </w:tabs>
      <w:spacing w:beforeLines="0" w:afterLines="0"/>
    </w:pPr>
    <w:rPr>
      <w:rFonts w:ascii="宋体" w:eastAsia="宋体"/>
      <w:szCs w:val="21"/>
    </w:rPr>
  </w:style>
  <w:style w:type="paragraph" w:customStyle="1" w:styleId="af4">
    <w:name w:val="附录字母编号列项（一级）"/>
    <w:qFormat/>
    <w:pPr>
      <w:numPr>
        <w:numId w:val="18"/>
      </w:numPr>
    </w:pPr>
    <w:rPr>
      <w:rFonts w:ascii="宋体"/>
      <w:sz w:val="21"/>
    </w:rPr>
  </w:style>
  <w:style w:type="character" w:customStyle="1" w:styleId="affff">
    <w:name w:val="脚注文本 字符"/>
    <w:basedOn w:val="afe"/>
    <w:link w:val="afffe"/>
    <w:qFormat/>
    <w:rPr>
      <w:rFonts w:ascii="宋体" w:eastAsia="宋体" w:hAnsi="Times New Roman" w:cs="Times New Roman"/>
      <w:sz w:val="18"/>
      <w:szCs w:val="18"/>
    </w:rPr>
  </w:style>
  <w:style w:type="paragraph" w:customStyle="1" w:styleId="afffffff2">
    <w:name w:val="列项说明"/>
    <w:basedOn w:val="afd"/>
    <w:qFormat/>
    <w:pPr>
      <w:adjustRightInd w:val="0"/>
      <w:spacing w:line="320" w:lineRule="exact"/>
      <w:ind w:leftChars="200" w:left="400" w:hangingChars="200" w:hanging="200"/>
      <w:jc w:val="left"/>
      <w:textAlignment w:val="baseline"/>
    </w:pPr>
    <w:rPr>
      <w:rFonts w:ascii="宋体" w:eastAsia="宋体" w:cs="Times New Roman"/>
      <w:kern w:val="0"/>
      <w:szCs w:val="20"/>
    </w:rPr>
  </w:style>
  <w:style w:type="paragraph" w:customStyle="1" w:styleId="afffffff3">
    <w:name w:val="列项说明数字编号"/>
    <w:qFormat/>
    <w:pPr>
      <w:ind w:leftChars="400" w:left="600" w:hangingChars="200" w:hanging="200"/>
    </w:pPr>
    <w:rPr>
      <w:rFonts w:ascii="宋体"/>
      <w:sz w:val="21"/>
    </w:rPr>
  </w:style>
  <w:style w:type="paragraph" w:customStyle="1" w:styleId="afffffff4">
    <w:name w:val="目次、索引正文"/>
    <w:qFormat/>
    <w:pPr>
      <w:spacing w:line="320" w:lineRule="exact"/>
      <w:jc w:val="both"/>
    </w:pPr>
    <w:rPr>
      <w:rFonts w:ascii="宋体"/>
      <w:sz w:val="21"/>
    </w:rPr>
  </w:style>
  <w:style w:type="paragraph" w:customStyle="1" w:styleId="afffffff5">
    <w:name w:val="其他标准标志"/>
    <w:basedOn w:val="afffffb"/>
    <w:qFormat/>
    <w:pPr>
      <w:framePr w:w="6101" w:wrap="around" w:vAnchor="page" w:hAnchor="page" w:x="4673" w:y="942"/>
    </w:pPr>
    <w:rPr>
      <w:w w:val="130"/>
    </w:rPr>
  </w:style>
  <w:style w:type="paragraph" w:customStyle="1" w:styleId="afffffff6">
    <w:name w:val="其他标准称谓"/>
    <w:next w:val="afd"/>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7">
    <w:name w:val="其他发布部门"/>
    <w:basedOn w:val="affffff3"/>
    <w:qFormat/>
    <w:pPr>
      <w:framePr w:wrap="around"/>
    </w:pPr>
  </w:style>
  <w:style w:type="paragraph" w:customStyle="1" w:styleId="afffffff8">
    <w:name w:val="前言、引言标题"/>
    <w:next w:val="afffb"/>
    <w:qFormat/>
    <w:pPr>
      <w:keepNext/>
      <w:pageBreakBefore/>
      <w:shd w:val="clear" w:color="FFFFFF" w:fill="FFFFFF"/>
      <w:spacing w:before="640" w:after="560"/>
      <w:jc w:val="center"/>
      <w:outlineLvl w:val="0"/>
    </w:pPr>
    <w:rPr>
      <w:rFonts w:ascii="黑体" w:eastAsia="黑体"/>
      <w:sz w:val="32"/>
    </w:rPr>
  </w:style>
  <w:style w:type="paragraph" w:customStyle="1" w:styleId="afffffff9">
    <w:name w:val="三级无"/>
    <w:basedOn w:val="ab"/>
    <w:qFormat/>
    <w:pPr>
      <w:spacing w:beforeLines="0" w:afterLines="0"/>
    </w:pPr>
    <w:rPr>
      <w:rFonts w:ascii="宋体" w:eastAsia="宋体"/>
    </w:rPr>
  </w:style>
  <w:style w:type="paragraph" w:customStyle="1" w:styleId="afffffffa">
    <w:name w:val="实施日期"/>
    <w:basedOn w:val="af0"/>
    <w:qFormat/>
    <w:pPr>
      <w:framePr w:wrap="around"/>
    </w:pPr>
  </w:style>
  <w:style w:type="paragraph" w:customStyle="1" w:styleId="afffffffb">
    <w:name w:val="示例后文字"/>
    <w:basedOn w:val="afffb"/>
    <w:next w:val="afffb"/>
    <w:qFormat/>
    <w:pPr>
      <w:ind w:firstLine="360"/>
    </w:pPr>
    <w:rPr>
      <w:sz w:val="18"/>
    </w:rPr>
  </w:style>
  <w:style w:type="paragraph" w:customStyle="1" w:styleId="afffffffc">
    <w:name w:val="首示例"/>
    <w:next w:val="afffb"/>
    <w:link w:val="Char4"/>
    <w:qFormat/>
    <w:pPr>
      <w:tabs>
        <w:tab w:val="left" w:pos="360"/>
        <w:tab w:val="left" w:pos="839"/>
      </w:tabs>
      <w:ind w:left="839"/>
    </w:pPr>
    <w:rPr>
      <w:rFonts w:ascii="宋体" w:hAnsi="宋体"/>
      <w:kern w:val="2"/>
      <w:sz w:val="18"/>
      <w:szCs w:val="18"/>
    </w:rPr>
  </w:style>
  <w:style w:type="character" w:customStyle="1" w:styleId="Char4">
    <w:name w:val="首示例 Char"/>
    <w:link w:val="afffffffc"/>
    <w:qFormat/>
    <w:rPr>
      <w:rFonts w:ascii="宋体" w:eastAsia="宋体" w:hAnsi="宋体" w:cs="Times New Roman"/>
      <w:sz w:val="18"/>
      <w:szCs w:val="18"/>
    </w:rPr>
  </w:style>
  <w:style w:type="paragraph" w:customStyle="1" w:styleId="afffffffd">
    <w:name w:val="四级无"/>
    <w:basedOn w:val="a5"/>
    <w:qFormat/>
  </w:style>
  <w:style w:type="paragraph" w:customStyle="1" w:styleId="afffffffe">
    <w:name w:val="条文脚注"/>
    <w:basedOn w:val="afffe"/>
    <w:qFormat/>
    <w:pPr>
      <w:ind w:firstLine="0"/>
      <w:jc w:val="both"/>
    </w:pPr>
  </w:style>
  <w:style w:type="paragraph" w:customStyle="1" w:styleId="affffffff">
    <w:name w:val="图标脚注说明"/>
    <w:basedOn w:val="afffb"/>
    <w:qFormat/>
    <w:pPr>
      <w:ind w:left="840" w:firstLineChars="0" w:hanging="420"/>
    </w:pPr>
    <w:rPr>
      <w:sz w:val="18"/>
      <w:szCs w:val="18"/>
    </w:rPr>
  </w:style>
  <w:style w:type="paragraph" w:customStyle="1" w:styleId="affffffff0">
    <w:name w:val="图表脚注说明"/>
    <w:basedOn w:val="afd"/>
    <w:qFormat/>
    <w:pPr>
      <w:tabs>
        <w:tab w:val="left" w:pos="0"/>
      </w:tabs>
      <w:ind w:left="720" w:hanging="357"/>
    </w:pPr>
    <w:rPr>
      <w:rFonts w:ascii="宋体" w:eastAsia="宋体" w:cs="Times New Roman"/>
      <w:sz w:val="18"/>
      <w:szCs w:val="18"/>
    </w:rPr>
  </w:style>
  <w:style w:type="paragraph" w:customStyle="1" w:styleId="affffffff1">
    <w:name w:val="图的脚注"/>
    <w:next w:val="afffb"/>
    <w:qFormat/>
    <w:pPr>
      <w:widowControl w:val="0"/>
      <w:ind w:leftChars="200" w:left="840" w:hangingChars="200" w:hanging="420"/>
      <w:jc w:val="both"/>
    </w:pPr>
    <w:rPr>
      <w:rFonts w:ascii="宋体"/>
      <w:sz w:val="18"/>
    </w:rPr>
  </w:style>
  <w:style w:type="character" w:customStyle="1" w:styleId="affffffff2">
    <w:name w:val="文档结构图 字符"/>
    <w:basedOn w:val="afe"/>
    <w:uiPriority w:val="99"/>
    <w:semiHidden/>
    <w:qFormat/>
    <w:rPr>
      <w:rFonts w:ascii="Microsoft YaHei UI" w:eastAsia="Microsoft YaHei UI"/>
      <w:sz w:val="18"/>
      <w:szCs w:val="18"/>
    </w:rPr>
  </w:style>
  <w:style w:type="paragraph" w:customStyle="1" w:styleId="affffffff3">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e">
    <w:name w:val="五级无"/>
    <w:basedOn w:val="a2"/>
    <w:qFormat/>
    <w:pPr>
      <w:numPr>
        <w:ilvl w:val="5"/>
        <w:numId w:val="7"/>
      </w:numPr>
      <w:spacing w:beforeLines="0" w:afterLines="0"/>
      <w:outlineLvl w:val="6"/>
    </w:pPr>
    <w:rPr>
      <w:rFonts w:ascii="宋体" w:eastAsia="宋体"/>
    </w:rPr>
  </w:style>
  <w:style w:type="paragraph" w:customStyle="1" w:styleId="affffffff4">
    <w:name w:val="一级无"/>
    <w:basedOn w:val="a1"/>
    <w:qFormat/>
    <w:pPr>
      <w:spacing w:beforeLines="0" w:afterLines="0"/>
    </w:pPr>
    <w:rPr>
      <w:rFonts w:ascii="宋体" w:eastAsia="宋体"/>
    </w:rPr>
  </w:style>
  <w:style w:type="paragraph" w:customStyle="1" w:styleId="1f">
    <w:name w:val="1"/>
    <w:qFormat/>
    <w:pPr>
      <w:widowControl w:val="0"/>
      <w:jc w:val="both"/>
    </w:pPr>
    <w:rPr>
      <w:rFonts w:asciiTheme="minorHAnsi" w:eastAsiaTheme="minorEastAsia" w:hAnsiTheme="minorHAnsi" w:cstheme="minorBidi"/>
      <w:kern w:val="2"/>
      <w:sz w:val="21"/>
      <w:szCs w:val="22"/>
    </w:rPr>
  </w:style>
  <w:style w:type="paragraph" w:customStyle="1" w:styleId="af2">
    <w:name w:val="正文表标题"/>
    <w:next w:val="afffb"/>
    <w:qFormat/>
    <w:pPr>
      <w:numPr>
        <w:numId w:val="13"/>
      </w:numPr>
      <w:spacing w:beforeLines="50" w:before="50" w:afterLines="50" w:after="50"/>
      <w:jc w:val="center"/>
    </w:pPr>
    <w:rPr>
      <w:rFonts w:ascii="黑体" w:eastAsia="黑体" w:hAnsi="黑体"/>
      <w:sz w:val="21"/>
      <w:szCs w:val="21"/>
    </w:rPr>
  </w:style>
  <w:style w:type="paragraph" w:customStyle="1" w:styleId="affffffff5">
    <w:name w:val="正文公式编号制表符"/>
    <w:basedOn w:val="afffb"/>
    <w:next w:val="afffb"/>
    <w:qFormat/>
    <w:pPr>
      <w:ind w:firstLineChars="0" w:firstLine="0"/>
    </w:pPr>
  </w:style>
  <w:style w:type="paragraph" w:customStyle="1" w:styleId="affffffff6">
    <w:name w:val="正文图标题"/>
    <w:next w:val="afffb"/>
    <w:qFormat/>
    <w:pPr>
      <w:spacing w:beforeLines="50" w:afterLines="50"/>
      <w:ind w:left="726" w:hanging="363"/>
      <w:jc w:val="center"/>
    </w:pPr>
    <w:rPr>
      <w:rFonts w:ascii="黑体" w:eastAsia="黑体"/>
      <w:sz w:val="21"/>
    </w:rPr>
  </w:style>
  <w:style w:type="paragraph" w:customStyle="1" w:styleId="affffffff7">
    <w:name w:val="终结线"/>
    <w:basedOn w:val="afd"/>
    <w:qFormat/>
    <w:pPr>
      <w:framePr w:hSpace="181" w:vSpace="181" w:wrap="around" w:vAnchor="text" w:hAnchor="margin" w:xAlign="center" w:y="285"/>
    </w:pPr>
    <w:rPr>
      <w:rFonts w:eastAsia="宋体" w:cs="Times New Roman"/>
      <w:szCs w:val="24"/>
    </w:rPr>
  </w:style>
  <w:style w:type="paragraph" w:customStyle="1" w:styleId="affffffff8">
    <w:name w:val="其他发布日期"/>
    <w:basedOn w:val="af0"/>
    <w:qFormat/>
    <w:pPr>
      <w:framePr w:wrap="around" w:vAnchor="page" w:hAnchor="text" w:x="1419"/>
    </w:pPr>
  </w:style>
  <w:style w:type="paragraph" w:customStyle="1" w:styleId="affffffff9">
    <w:name w:val="其他实施日期"/>
    <w:basedOn w:val="afffffffa"/>
    <w:qFormat/>
    <w:pPr>
      <w:framePr w:wrap="around" w:vAnchor="page" w:hAnchor="text"/>
      <w:jc w:val="right"/>
    </w:pPr>
  </w:style>
  <w:style w:type="paragraph" w:customStyle="1" w:styleId="2c">
    <w:name w:val="封面标准名称2"/>
    <w:basedOn w:val="affffff4"/>
    <w:qFormat/>
    <w:pPr>
      <w:framePr w:wrap="around" w:y="4469"/>
      <w:spacing w:beforeLines="630"/>
    </w:pPr>
  </w:style>
  <w:style w:type="paragraph" w:customStyle="1" w:styleId="2d">
    <w:name w:val="封面标准英文名称2"/>
    <w:basedOn w:val="affffff5"/>
    <w:qFormat/>
    <w:pPr>
      <w:framePr w:wrap="around" w:y="4469"/>
    </w:pPr>
  </w:style>
  <w:style w:type="paragraph" w:customStyle="1" w:styleId="2e">
    <w:name w:val="封面一致性程度标识2"/>
    <w:basedOn w:val="affffff6"/>
    <w:qFormat/>
    <w:pPr>
      <w:framePr w:wrap="around" w:y="4469"/>
    </w:pPr>
  </w:style>
  <w:style w:type="paragraph" w:customStyle="1" w:styleId="2f">
    <w:name w:val="封面标准文稿类别2"/>
    <w:basedOn w:val="affffff7"/>
    <w:qFormat/>
    <w:pPr>
      <w:framePr w:wrap="around" w:y="4469"/>
    </w:pPr>
  </w:style>
  <w:style w:type="paragraph" w:customStyle="1" w:styleId="2f0">
    <w:name w:val="封面标准文稿编辑信息2"/>
    <w:basedOn w:val="af6"/>
    <w:qFormat/>
    <w:pPr>
      <w:framePr w:wrap="around" w:y="4469"/>
    </w:pPr>
  </w:style>
  <w:style w:type="paragraph" w:customStyle="1" w:styleId="Char5">
    <w:name w:val="正文（首行缩进两字） Char"/>
    <w:basedOn w:val="afd"/>
    <w:next w:val="afd"/>
    <w:qFormat/>
    <w:pPr>
      <w:overflowPunct w:val="0"/>
      <w:snapToGrid w:val="0"/>
      <w:spacing w:beforeLines="10" w:line="312" w:lineRule="auto"/>
      <w:ind w:firstLineChars="200" w:firstLine="200"/>
    </w:pPr>
    <w:rPr>
      <w:rFonts w:ascii="Arial" w:eastAsia="宋体" w:hAnsi="Arial" w:cs="Arial"/>
      <w:bCs/>
      <w:szCs w:val="21"/>
    </w:rPr>
  </w:style>
  <w:style w:type="character" w:customStyle="1" w:styleId="affffffffa">
    <w:name w:val="正文首行缩进 字符"/>
    <w:basedOn w:val="affd"/>
    <w:uiPriority w:val="99"/>
    <w:semiHidden/>
    <w:qFormat/>
  </w:style>
  <w:style w:type="character" w:customStyle="1" w:styleId="affff5">
    <w:name w:val="正文文本首行缩进 字符"/>
    <w:link w:val="affff4"/>
    <w:qFormat/>
    <w:rPr>
      <w:rFonts w:ascii="Arial" w:eastAsia="宋体" w:hAnsi="Arial" w:cs="Arial"/>
      <w:szCs w:val="18"/>
    </w:rPr>
  </w:style>
  <w:style w:type="character" w:customStyle="1" w:styleId="affffffffb">
    <w:name w:val="标题 字符"/>
    <w:basedOn w:val="afe"/>
    <w:uiPriority w:val="10"/>
    <w:qFormat/>
    <w:rPr>
      <w:rFonts w:asciiTheme="majorHAnsi" w:eastAsiaTheme="majorEastAsia" w:hAnsiTheme="majorHAnsi" w:cstheme="majorBidi"/>
      <w:b/>
      <w:bCs/>
      <w:sz w:val="32"/>
      <w:szCs w:val="32"/>
    </w:rPr>
  </w:style>
  <w:style w:type="character" w:customStyle="1" w:styleId="1c">
    <w:name w:val="标题 字符1"/>
    <w:link w:val="afffd"/>
    <w:qFormat/>
    <w:rPr>
      <w:rFonts w:ascii="Arial" w:eastAsia="黑体" w:hAnsi="Arial" w:cs="Arial"/>
      <w:sz w:val="32"/>
      <w:szCs w:val="21"/>
    </w:rPr>
  </w:style>
  <w:style w:type="character" w:customStyle="1" w:styleId="affffffffc">
    <w:name w:val="日期 字符"/>
    <w:basedOn w:val="afe"/>
    <w:uiPriority w:val="99"/>
    <w:semiHidden/>
    <w:qFormat/>
  </w:style>
  <w:style w:type="character" w:customStyle="1" w:styleId="19">
    <w:name w:val="日期 字符1"/>
    <w:link w:val="afff1"/>
    <w:qFormat/>
    <w:rPr>
      <w:rFonts w:ascii="Arial" w:eastAsia="宋体" w:hAnsi="Arial" w:cs="Times New Roman"/>
      <w:sz w:val="28"/>
      <w:szCs w:val="21"/>
    </w:rPr>
  </w:style>
  <w:style w:type="character" w:customStyle="1" w:styleId="affffffffd">
    <w:name w:val="注释标题 字符"/>
    <w:basedOn w:val="afe"/>
    <w:uiPriority w:val="99"/>
    <w:semiHidden/>
    <w:qFormat/>
  </w:style>
  <w:style w:type="character" w:customStyle="1" w:styleId="15">
    <w:name w:val="注释标题 字符1"/>
    <w:link w:val="aff3"/>
    <w:qFormat/>
    <w:rPr>
      <w:rFonts w:ascii="Arial" w:eastAsia="黑体" w:hAnsi="Arial" w:cs="Arial"/>
      <w:szCs w:val="21"/>
    </w:rPr>
  </w:style>
  <w:style w:type="paragraph" w:customStyle="1" w:styleId="2f1">
    <w:name w:val="副标题2"/>
    <w:basedOn w:val="afd"/>
    <w:qFormat/>
    <w:pPr>
      <w:spacing w:before="240" w:after="60" w:line="312" w:lineRule="auto"/>
      <w:jc w:val="center"/>
      <w:outlineLvl w:val="1"/>
    </w:pPr>
    <w:rPr>
      <w:rFonts w:ascii="Arial" w:eastAsia="宋体" w:hAnsi="Arial" w:cs="Times New Roman"/>
      <w:b/>
      <w:kern w:val="28"/>
      <w:sz w:val="32"/>
      <w:szCs w:val="21"/>
    </w:rPr>
  </w:style>
  <w:style w:type="character" w:customStyle="1" w:styleId="affffffffe">
    <w:name w:val="纯文本 字符"/>
    <w:basedOn w:val="afe"/>
    <w:uiPriority w:val="99"/>
    <w:semiHidden/>
    <w:qFormat/>
    <w:rPr>
      <w:rFonts w:asciiTheme="minorEastAsia" w:hAnsi="Courier New" w:cs="Courier New"/>
    </w:rPr>
  </w:style>
  <w:style w:type="character" w:customStyle="1" w:styleId="18">
    <w:name w:val="纯文本 字符1"/>
    <w:link w:val="afff0"/>
    <w:qFormat/>
    <w:rPr>
      <w:rFonts w:ascii="Arial" w:eastAsia="宋体" w:hAnsi="Arial" w:cs="Times New Roman"/>
      <w:szCs w:val="21"/>
    </w:rPr>
  </w:style>
  <w:style w:type="character" w:customStyle="1" w:styleId="Char6">
    <w:name w:val="批注文字 Char"/>
    <w:qFormat/>
    <w:rPr>
      <w:rFonts w:ascii="Arial" w:hAnsi="Arial"/>
      <w:kern w:val="2"/>
      <w:sz w:val="21"/>
      <w:szCs w:val="21"/>
    </w:rPr>
  </w:style>
  <w:style w:type="paragraph" w:customStyle="1" w:styleId="afffffffff">
    <w:name w:val="图片"/>
    <w:basedOn w:val="afd"/>
    <w:next w:val="aff7"/>
    <w:qFormat/>
    <w:pPr>
      <w:keepNext/>
      <w:widowControl/>
      <w:spacing w:line="300" w:lineRule="auto"/>
      <w:jc w:val="left"/>
    </w:pPr>
    <w:rPr>
      <w:rFonts w:ascii="黑体" w:eastAsia="黑体" w:hAnsi="Arial" w:cs="Times New Roman"/>
      <w:kern w:val="0"/>
      <w:szCs w:val="21"/>
    </w:rPr>
  </w:style>
  <w:style w:type="character" w:customStyle="1" w:styleId="afffffffff0">
    <w:name w:val="宏文本 字符"/>
    <w:basedOn w:val="afe"/>
    <w:uiPriority w:val="99"/>
    <w:semiHidden/>
    <w:qFormat/>
    <w:rPr>
      <w:rFonts w:ascii="Courier New" w:eastAsia="宋体" w:hAnsi="Courier New" w:cs="Courier New"/>
      <w:sz w:val="24"/>
      <w:szCs w:val="24"/>
    </w:rPr>
  </w:style>
  <w:style w:type="character" w:customStyle="1" w:styleId="14">
    <w:name w:val="宏文本 字符1"/>
    <w:link w:val="aff1"/>
    <w:qFormat/>
    <w:rPr>
      <w:rFonts w:ascii="Courier New" w:eastAsia="宋体" w:hAnsi="Courier New" w:cs="Times New Roman"/>
      <w:kern w:val="0"/>
      <w:szCs w:val="21"/>
    </w:rPr>
  </w:style>
  <w:style w:type="character" w:customStyle="1" w:styleId="afffffffff1">
    <w:name w:val="正文文本缩进 字符"/>
    <w:basedOn w:val="afe"/>
    <w:uiPriority w:val="99"/>
    <w:semiHidden/>
    <w:qFormat/>
  </w:style>
  <w:style w:type="character" w:customStyle="1" w:styleId="17">
    <w:name w:val="正文文本缩进 字符1"/>
    <w:link w:val="affe"/>
    <w:qFormat/>
    <w:rPr>
      <w:rFonts w:ascii="Arial" w:eastAsia="宋体" w:hAnsi="Arial" w:cs="Arial"/>
      <w:bCs/>
      <w:kern w:val="0"/>
      <w:szCs w:val="18"/>
    </w:rPr>
  </w:style>
  <w:style w:type="paragraph" w:customStyle="1" w:styleId="afffffffff2">
    <w:name w:val="块引用"/>
    <w:basedOn w:val="affc"/>
    <w:qFormat/>
    <w:pPr>
      <w:keepLines/>
      <w:widowControl/>
      <w:pBdr>
        <w:left w:val="single" w:sz="36" w:space="3" w:color="808080"/>
        <w:bottom w:val="single" w:sz="48" w:space="3" w:color="FFFFFF"/>
      </w:pBdr>
      <w:spacing w:beforeLines="10" w:afterLines="10" w:line="360" w:lineRule="atLeast"/>
      <w:ind w:left="2109" w:right="284" w:hanging="635"/>
      <w:jc w:val="center"/>
    </w:pPr>
    <w:rPr>
      <w:rFonts w:ascii="Arial" w:eastAsia="宋体" w:hAnsi="Arial" w:cs="Arial"/>
      <w:bCs/>
      <w:kern w:val="0"/>
      <w:sz w:val="18"/>
      <w:szCs w:val="18"/>
    </w:rPr>
  </w:style>
  <w:style w:type="paragraph" w:customStyle="1" w:styleId="afffffffff3">
    <w:name w:val="基准标题"/>
    <w:basedOn w:val="afd"/>
    <w:next w:val="affc"/>
    <w:qFormat/>
    <w:pPr>
      <w:keepNext/>
      <w:keepLines/>
      <w:widowControl/>
      <w:spacing w:before="140" w:line="220" w:lineRule="atLeast"/>
      <w:jc w:val="left"/>
    </w:pPr>
    <w:rPr>
      <w:rFonts w:ascii="Arial" w:eastAsia="宋体" w:hAnsi="Arial" w:cs="Times New Roman"/>
      <w:spacing w:val="-4"/>
      <w:kern w:val="28"/>
      <w:sz w:val="22"/>
      <w:szCs w:val="21"/>
    </w:rPr>
  </w:style>
  <w:style w:type="paragraph" w:customStyle="1" w:styleId="afffffffff4">
    <w:name w:val="基准页眉样式"/>
    <w:basedOn w:val="afd"/>
    <w:qFormat/>
    <w:pPr>
      <w:keepLines/>
      <w:widowControl/>
      <w:tabs>
        <w:tab w:val="center" w:pos="-18551"/>
        <w:tab w:val="right" w:pos="4320"/>
      </w:tabs>
      <w:spacing w:line="300" w:lineRule="auto"/>
      <w:jc w:val="left"/>
    </w:pPr>
    <w:rPr>
      <w:rFonts w:ascii="Arial" w:eastAsia="宋体" w:hAnsi="Arial" w:cs="Times New Roman"/>
      <w:spacing w:val="-4"/>
      <w:kern w:val="0"/>
      <w:szCs w:val="21"/>
    </w:rPr>
  </w:style>
  <w:style w:type="paragraph" w:customStyle="1" w:styleId="afffffffff5">
    <w:name w:val="副题目 – 封页"/>
    <w:basedOn w:val="afffffffff6"/>
    <w:next w:val="affc"/>
    <w:qFormat/>
    <w:pPr>
      <w:keepNext w:val="0"/>
      <w:keepLines w:val="0"/>
      <w:widowControl w:val="0"/>
      <w:spacing w:before="0" w:after="60" w:line="240" w:lineRule="auto"/>
    </w:pPr>
    <w:rPr>
      <w:rFonts w:ascii="Arial" w:cs="Arial"/>
      <w:snapToGrid w:val="0"/>
      <w:color w:val="000000"/>
      <w:sz w:val="28"/>
      <w:szCs w:val="28"/>
    </w:rPr>
  </w:style>
  <w:style w:type="paragraph" w:customStyle="1" w:styleId="afffffffff6">
    <w:name w:val="题目封页"/>
    <w:basedOn w:val="afffffffff3"/>
    <w:next w:val="afffffffff5"/>
    <w:qFormat/>
    <w:pPr>
      <w:spacing w:before="1800" w:line="240" w:lineRule="atLeast"/>
      <w:jc w:val="center"/>
    </w:pPr>
    <w:rPr>
      <w:rFonts w:ascii="黑体" w:eastAsia="黑体"/>
      <w:b/>
      <w:spacing w:val="0"/>
      <w:sz w:val="52"/>
    </w:rPr>
  </w:style>
  <w:style w:type="paragraph" w:customStyle="1" w:styleId="afffffffff7">
    <w:name w:val="回信地址"/>
    <w:basedOn w:val="afd"/>
    <w:qFormat/>
    <w:pPr>
      <w:keepLines/>
      <w:framePr w:w="2160" w:h="1200" w:wrap="notBeside" w:vAnchor="page" w:hAnchor="page" w:x="9241" w:y="673" w:anchorLock="1"/>
      <w:widowControl/>
      <w:spacing w:line="220" w:lineRule="atLeast"/>
      <w:jc w:val="left"/>
    </w:pPr>
    <w:rPr>
      <w:rFonts w:ascii="Arial" w:eastAsia="宋体" w:hAnsi="Arial" w:cs="Times New Roman"/>
      <w:kern w:val="0"/>
      <w:sz w:val="15"/>
      <w:szCs w:val="21"/>
    </w:rPr>
  </w:style>
  <w:style w:type="paragraph" w:customStyle="1" w:styleId="afffffffff8">
    <w:name w:val="公司名"/>
    <w:basedOn w:val="afffffffff9"/>
    <w:qFormat/>
    <w:pPr>
      <w:spacing w:before="0"/>
    </w:pPr>
  </w:style>
  <w:style w:type="paragraph" w:customStyle="1" w:styleId="afffffffff9">
    <w:name w:val="_标准名称"/>
    <w:basedOn w:val="afd"/>
    <w:next w:val="affc"/>
    <w:qFormat/>
    <w:pPr>
      <w:snapToGrid w:val="0"/>
      <w:spacing w:before="567" w:after="680"/>
      <w:jc w:val="center"/>
    </w:pPr>
    <w:rPr>
      <w:rFonts w:ascii="Arial" w:eastAsia="黑体" w:hAnsi="Arial" w:cs="Times New Roman"/>
      <w:sz w:val="32"/>
      <w:szCs w:val="32"/>
    </w:rPr>
  </w:style>
  <w:style w:type="paragraph" w:customStyle="1" w:styleId="afffffffffa">
    <w:name w:val="基准页脚样式"/>
    <w:basedOn w:val="afd"/>
    <w:qFormat/>
    <w:pPr>
      <w:keepLines/>
      <w:widowControl/>
      <w:spacing w:line="220" w:lineRule="atLeast"/>
      <w:jc w:val="left"/>
    </w:pPr>
    <w:rPr>
      <w:rFonts w:ascii="Arial" w:eastAsia="宋体" w:hAnsi="Arial" w:cs="Times New Roman"/>
      <w:kern w:val="0"/>
      <w:sz w:val="18"/>
      <w:szCs w:val="21"/>
    </w:rPr>
  </w:style>
  <w:style w:type="paragraph" w:customStyle="1" w:styleId="afffffffffb">
    <w:name w:val="基准索引样式"/>
    <w:basedOn w:val="afd"/>
    <w:qFormat/>
    <w:pPr>
      <w:widowControl/>
      <w:spacing w:line="220" w:lineRule="atLeast"/>
      <w:ind w:left="360"/>
      <w:jc w:val="left"/>
    </w:pPr>
    <w:rPr>
      <w:rFonts w:ascii="Arial" w:eastAsia="宋体" w:hAnsi="Arial" w:cs="Times New Roman"/>
      <w:kern w:val="0"/>
      <w:szCs w:val="21"/>
    </w:rPr>
  </w:style>
  <w:style w:type="paragraph" w:customStyle="1" w:styleId="afffffffffc">
    <w:name w:val="基准目录样式"/>
    <w:basedOn w:val="afd"/>
    <w:qFormat/>
    <w:pPr>
      <w:widowControl/>
      <w:tabs>
        <w:tab w:val="right" w:leader="dot" w:pos="-18551"/>
      </w:tabs>
      <w:spacing w:after="220" w:line="220" w:lineRule="atLeast"/>
      <w:jc w:val="left"/>
    </w:pPr>
    <w:rPr>
      <w:rFonts w:ascii="Arial" w:eastAsia="宋体" w:hAnsi="Arial" w:cs="Times New Roman"/>
      <w:kern w:val="0"/>
      <w:szCs w:val="21"/>
    </w:rPr>
  </w:style>
  <w:style w:type="character" w:customStyle="1" w:styleId="afffffffffd">
    <w:name w:val="标语"/>
    <w:qFormat/>
    <w:rPr>
      <w:i/>
      <w:spacing w:val="-6"/>
      <w:sz w:val="24"/>
    </w:rPr>
  </w:style>
  <w:style w:type="paragraph" w:customStyle="1" w:styleId="afffffffffe">
    <w:name w:val="部分标签"/>
    <w:basedOn w:val="afffffffff3"/>
    <w:next w:val="afd"/>
    <w:qFormat/>
    <w:pPr>
      <w:spacing w:before="400" w:after="440"/>
    </w:pPr>
    <w:rPr>
      <w:rFonts w:ascii="Times New Roman" w:hAnsi="Times New Roman"/>
      <w:spacing w:val="-30"/>
      <w:sz w:val="60"/>
    </w:rPr>
  </w:style>
  <w:style w:type="paragraph" w:customStyle="1" w:styleId="affffffffff">
    <w:name w:val="部分副题目"/>
    <w:basedOn w:val="afd"/>
    <w:next w:val="affc"/>
    <w:qFormat/>
    <w:pPr>
      <w:keepNext/>
      <w:keepLines/>
      <w:widowControl/>
      <w:spacing w:after="160" w:line="400" w:lineRule="atLeast"/>
      <w:ind w:right="2160"/>
      <w:jc w:val="left"/>
    </w:pPr>
    <w:rPr>
      <w:rFonts w:ascii="Arial" w:eastAsia="宋体" w:hAnsi="Arial" w:cs="Times New Roman"/>
      <w:i/>
      <w:spacing w:val="-14"/>
      <w:kern w:val="28"/>
      <w:sz w:val="34"/>
      <w:szCs w:val="21"/>
    </w:rPr>
  </w:style>
  <w:style w:type="paragraph" w:customStyle="1" w:styleId="affffffffff0">
    <w:name w:val="部分题目"/>
    <w:basedOn w:val="afffffffff3"/>
    <w:next w:val="affffffffff"/>
    <w:qFormat/>
    <w:pPr>
      <w:spacing w:before="660" w:after="400" w:line="540" w:lineRule="atLeast"/>
      <w:ind w:right="2160"/>
    </w:pPr>
    <w:rPr>
      <w:rFonts w:ascii="Times New Roman" w:hAnsi="Times New Roman"/>
      <w:spacing w:val="-40"/>
      <w:sz w:val="60"/>
    </w:rPr>
  </w:style>
  <w:style w:type="paragraph" w:customStyle="1" w:styleId="affffffffff1">
    <w:name w:val="节标签"/>
    <w:basedOn w:val="afffffffff3"/>
    <w:next w:val="affc"/>
    <w:qFormat/>
    <w:pPr>
      <w:spacing w:before="400" w:after="440"/>
    </w:pPr>
    <w:rPr>
      <w:rFonts w:ascii="Times New Roman" w:hAnsi="Times New Roman"/>
      <w:spacing w:val="-30"/>
      <w:sz w:val="60"/>
    </w:rPr>
  </w:style>
  <w:style w:type="paragraph" w:customStyle="1" w:styleId="affffffffff2">
    <w:name w:val="节标题"/>
    <w:basedOn w:val="12"/>
    <w:qFormat/>
    <w:pPr>
      <w:widowControl/>
      <w:shd w:val="pct10" w:color="auto" w:fill="auto"/>
      <w:tabs>
        <w:tab w:val="left" w:pos="570"/>
      </w:tabs>
      <w:snapToGrid w:val="0"/>
      <w:spacing w:beforeLines="50" w:afterLines="50" w:line="280" w:lineRule="atLeast"/>
      <w:ind w:left="570" w:hanging="570"/>
      <w:jc w:val="center"/>
    </w:pPr>
    <w:rPr>
      <w:rFonts w:ascii="Arial" w:eastAsia="黑体" w:hAnsi="Arial" w:cs="Times New Roman"/>
      <w:b w:val="0"/>
      <w:kern w:val="28"/>
      <w:position w:val="6"/>
      <w:szCs w:val="21"/>
    </w:rPr>
  </w:style>
  <w:style w:type="paragraph" w:customStyle="1" w:styleId="affffffffff3">
    <w:name w:val="偶页脚样式"/>
    <w:basedOn w:val="afff6"/>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宋体" w:hAnsi="Arial" w:cs="Arial"/>
      <w:b/>
      <w:spacing w:val="-4"/>
      <w:kern w:val="0"/>
      <w:sz w:val="21"/>
      <w:szCs w:val="21"/>
    </w:rPr>
  </w:style>
  <w:style w:type="paragraph" w:customStyle="1" w:styleId="affffffffff4">
    <w:name w:val="偶页页眉样式"/>
    <w:basedOn w:val="afff8"/>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paragraph" w:customStyle="1" w:styleId="affffffffff5">
    <w:name w:val="奇页脚样式"/>
    <w:basedOn w:val="afff6"/>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宋体" w:hAnsi="Arial" w:cs="Arial"/>
      <w:b/>
      <w:spacing w:val="-4"/>
      <w:kern w:val="0"/>
      <w:sz w:val="21"/>
      <w:szCs w:val="21"/>
    </w:rPr>
  </w:style>
  <w:style w:type="paragraph" w:customStyle="1" w:styleId="affffffffff6">
    <w:name w:val="奇页页眉样式"/>
    <w:basedOn w:val="afff8"/>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character" w:customStyle="1" w:styleId="affffffffff7">
    <w:name w:val="上标"/>
    <w:qFormat/>
    <w:rPr>
      <w:b/>
      <w:vertAlign w:val="superscript"/>
    </w:rPr>
  </w:style>
  <w:style w:type="paragraph" w:customStyle="1" w:styleId="affffffffff8">
    <w:name w:val="首页脚样式"/>
    <w:basedOn w:val="afff6"/>
    <w:qFormat/>
    <w:pPr>
      <w:keepLines/>
      <w:widowControl/>
      <w:pBdr>
        <w:bottom w:val="single" w:sz="6" w:space="1" w:color="auto"/>
      </w:pBdr>
      <w:tabs>
        <w:tab w:val="clear" w:pos="4153"/>
        <w:tab w:val="clear" w:pos="8306"/>
        <w:tab w:val="center" w:pos="-18551"/>
        <w:tab w:val="right" w:pos="4320"/>
      </w:tabs>
      <w:snapToGrid/>
      <w:spacing w:before="600" w:line="300" w:lineRule="auto"/>
    </w:pPr>
    <w:rPr>
      <w:rFonts w:ascii="Arial" w:eastAsia="黑体" w:hAnsi="Arial" w:cs="Arial"/>
      <w:b/>
      <w:spacing w:val="-4"/>
      <w:kern w:val="0"/>
      <w:sz w:val="24"/>
      <w:szCs w:val="21"/>
    </w:rPr>
  </w:style>
  <w:style w:type="paragraph" w:customStyle="1" w:styleId="affffffffff9">
    <w:name w:val="首页页眉样式"/>
    <w:basedOn w:val="afff8"/>
    <w:qFormat/>
    <w:pPr>
      <w:keepLines/>
      <w:widowControl/>
      <w:pBdr>
        <w:bottom w:val="none" w:sz="0" w:space="0" w:color="auto"/>
      </w:pBdr>
      <w:tabs>
        <w:tab w:val="clear" w:pos="4153"/>
        <w:tab w:val="clear" w:pos="8306"/>
        <w:tab w:val="center" w:pos="-18551"/>
        <w:tab w:val="right" w:pos="4320"/>
      </w:tabs>
      <w:spacing w:line="240" w:lineRule="atLeast"/>
      <w:jc w:val="left"/>
    </w:pPr>
    <w:rPr>
      <w:rFonts w:ascii="Arial" w:eastAsia="黑体" w:hAnsi="Arial" w:cs="Times New Roman"/>
      <w:spacing w:val="-4"/>
      <w:kern w:val="0"/>
      <w:sz w:val="21"/>
      <w:szCs w:val="21"/>
    </w:rPr>
  </w:style>
  <w:style w:type="paragraph" w:customStyle="1" w:styleId="affffffffffa">
    <w:name w:val="_附录编号标题"/>
    <w:basedOn w:val="afd"/>
    <w:next w:val="1"/>
    <w:qFormat/>
    <w:pPr>
      <w:keepLines/>
      <w:snapToGrid w:val="0"/>
      <w:spacing w:before="567"/>
      <w:jc w:val="center"/>
    </w:pPr>
    <w:rPr>
      <w:rFonts w:ascii="Arial" w:eastAsia="黑体" w:hAnsi="Arial" w:cs="Times New Roman"/>
      <w:color w:val="000000"/>
      <w:szCs w:val="21"/>
    </w:rPr>
  </w:style>
  <w:style w:type="paragraph" w:customStyle="1" w:styleId="1">
    <w:name w:val="_附录标题1"/>
    <w:basedOn w:val="12"/>
    <w:next w:val="23"/>
    <w:qFormat/>
    <w:pPr>
      <w:numPr>
        <w:numId w:val="22"/>
      </w:numPr>
      <w:snapToGrid w:val="0"/>
      <w:spacing w:before="0" w:after="0" w:line="240" w:lineRule="auto"/>
      <w:jc w:val="left"/>
    </w:pPr>
    <w:rPr>
      <w:rFonts w:ascii="Arial" w:eastAsia="黑体" w:hAnsi="Arial" w:cs="Times New Roman"/>
      <w:color w:val="FFFFFF"/>
      <w:kern w:val="21"/>
      <w:sz w:val="18"/>
      <w:szCs w:val="21"/>
    </w:rPr>
  </w:style>
  <w:style w:type="paragraph" w:customStyle="1" w:styleId="23">
    <w:name w:val="_附录标题2"/>
    <w:basedOn w:val="24"/>
    <w:next w:val="affff4"/>
    <w:qFormat/>
    <w:pPr>
      <w:keepLines w:val="0"/>
      <w:numPr>
        <w:ilvl w:val="1"/>
        <w:numId w:val="22"/>
      </w:numPr>
      <w:adjustRightInd w:val="0"/>
      <w:snapToGrid w:val="0"/>
      <w:spacing w:beforeLines="25" w:afterLines="15" w:line="240" w:lineRule="auto"/>
      <w:jc w:val="left"/>
    </w:pPr>
    <w:rPr>
      <w:rFonts w:ascii="Arial" w:eastAsia="黑体" w:hAnsi="Arial" w:cs="Arial"/>
      <w:b w:val="0"/>
      <w:sz w:val="21"/>
      <w:szCs w:val="21"/>
    </w:rPr>
  </w:style>
  <w:style w:type="paragraph" w:customStyle="1" w:styleId="affffffffffb">
    <w:name w:val="_表格条文"/>
    <w:basedOn w:val="afd"/>
    <w:qFormat/>
    <w:pPr>
      <w:snapToGrid w:val="0"/>
      <w:spacing w:line="276" w:lineRule="auto"/>
      <w:jc w:val="center"/>
    </w:pPr>
    <w:rPr>
      <w:rFonts w:ascii="Arial" w:eastAsia="宋体" w:hAnsi="Arial" w:cs="Times New Roman"/>
      <w:color w:val="000000"/>
      <w:sz w:val="18"/>
      <w:szCs w:val="21"/>
    </w:rPr>
  </w:style>
  <w:style w:type="paragraph" w:customStyle="1" w:styleId="affffffffffc">
    <w:name w:val="_术语条目"/>
    <w:basedOn w:val="Char5"/>
    <w:next w:val="affffffffffd"/>
    <w:qFormat/>
    <w:pPr>
      <w:spacing w:beforeLines="0" w:line="276" w:lineRule="auto"/>
      <w:jc w:val="left"/>
    </w:pPr>
    <w:rPr>
      <w:rFonts w:eastAsia="黑体"/>
      <w:bCs w:val="0"/>
      <w:color w:val="000000"/>
    </w:rPr>
  </w:style>
  <w:style w:type="paragraph" w:customStyle="1" w:styleId="affffffffffd">
    <w:name w:val="_术语说明"/>
    <w:basedOn w:val="Char5"/>
    <w:qFormat/>
    <w:pPr>
      <w:spacing w:beforeLines="0" w:line="276" w:lineRule="auto"/>
    </w:pPr>
    <w:rPr>
      <w:color w:val="000000"/>
    </w:rPr>
  </w:style>
  <w:style w:type="character" w:customStyle="1" w:styleId="affffffffffe">
    <w:name w:val="着重强调"/>
    <w:qFormat/>
    <w:rPr>
      <w:rFonts w:ascii="Arial" w:hAnsi="Arial"/>
      <w:b/>
      <w:spacing w:val="-4"/>
    </w:rPr>
  </w:style>
  <w:style w:type="paragraph" w:customStyle="1" w:styleId="1f0">
    <w:name w:val="副标题1"/>
    <w:basedOn w:val="afffd"/>
    <w:next w:val="afd"/>
    <w:qFormat/>
    <w:pPr>
      <w:spacing w:before="360"/>
    </w:pPr>
    <w:rPr>
      <w:sz w:val="48"/>
    </w:rPr>
  </w:style>
  <w:style w:type="paragraph" w:customStyle="1" w:styleId="3233">
    <w:name w:val="样式 题目封页 + (西文) 华文中宋 (中文) 华文中宋 32 磅 黑色 两端对齐 段前: 3 磅 段后: 3 磅..."/>
    <w:basedOn w:val="afffffffff6"/>
    <w:qFormat/>
    <w:pPr>
      <w:spacing w:before="60" w:after="60" w:line="300" w:lineRule="auto"/>
      <w:jc w:val="both"/>
    </w:pPr>
    <w:rPr>
      <w:rFonts w:ascii="华文中宋" w:eastAsia="华文中宋" w:hAnsi="华文中宋" w:cs="宋体"/>
      <w:bCs/>
      <w:color w:val="000000"/>
      <w:spacing w:val="24"/>
      <w:kern w:val="2"/>
      <w:sz w:val="60"/>
      <w:szCs w:val="60"/>
    </w:rPr>
  </w:style>
  <w:style w:type="character" w:customStyle="1" w:styleId="Char7">
    <w:name w:val="批注框文本 Char"/>
    <w:uiPriority w:val="99"/>
    <w:qFormat/>
    <w:rPr>
      <w:rFonts w:ascii="Arial" w:hAnsi="Arial"/>
      <w:kern w:val="2"/>
      <w:sz w:val="18"/>
      <w:szCs w:val="18"/>
    </w:rPr>
  </w:style>
  <w:style w:type="character" w:customStyle="1" w:styleId="afffffffffff">
    <w:name w:val="副标题 字符"/>
    <w:basedOn w:val="afe"/>
    <w:uiPriority w:val="11"/>
    <w:qFormat/>
    <w:rPr>
      <w:b/>
      <w:bCs/>
      <w:kern w:val="28"/>
      <w:sz w:val="32"/>
      <w:szCs w:val="32"/>
    </w:rPr>
  </w:style>
  <w:style w:type="character" w:customStyle="1" w:styleId="1b">
    <w:name w:val="副标题 字符1"/>
    <w:link w:val="afffc"/>
    <w:qFormat/>
    <w:rPr>
      <w:rFonts w:ascii="Arial" w:eastAsia="黑体" w:hAnsi="Arial" w:cs="Arial"/>
      <w:sz w:val="48"/>
      <w:szCs w:val="21"/>
    </w:rPr>
  </w:style>
  <w:style w:type="character" w:customStyle="1" w:styleId="2f2">
    <w:name w:val="正文文本缩进 2 字符"/>
    <w:basedOn w:val="afe"/>
    <w:uiPriority w:val="99"/>
    <w:semiHidden/>
    <w:qFormat/>
  </w:style>
  <w:style w:type="character" w:customStyle="1" w:styleId="210">
    <w:name w:val="正文文本缩进 2 字符1"/>
    <w:link w:val="27"/>
    <w:qFormat/>
    <w:rPr>
      <w:rFonts w:ascii="宋体" w:eastAsia="宋体" w:hAnsi="Arial" w:cs="Times New Roman"/>
      <w:sz w:val="24"/>
      <w:szCs w:val="21"/>
    </w:rPr>
  </w:style>
  <w:style w:type="character" w:customStyle="1" w:styleId="39">
    <w:name w:val="正文文本缩进 3 字符"/>
    <w:basedOn w:val="afe"/>
    <w:uiPriority w:val="99"/>
    <w:semiHidden/>
    <w:qFormat/>
    <w:rPr>
      <w:sz w:val="16"/>
      <w:szCs w:val="16"/>
    </w:rPr>
  </w:style>
  <w:style w:type="character" w:customStyle="1" w:styleId="310">
    <w:name w:val="正文文本缩进 3 字符1"/>
    <w:link w:val="37"/>
    <w:qFormat/>
    <w:rPr>
      <w:rFonts w:ascii="宋体" w:eastAsia="宋体" w:hAnsi="Arial" w:cs="Times New Roman"/>
      <w:sz w:val="24"/>
      <w:szCs w:val="21"/>
    </w:rPr>
  </w:style>
  <w:style w:type="paragraph" w:customStyle="1" w:styleId="30">
    <w:name w:val="_附录标题3"/>
    <w:basedOn w:val="31"/>
    <w:next w:val="affff4"/>
    <w:qFormat/>
    <w:pPr>
      <w:keepLines w:val="0"/>
      <w:numPr>
        <w:ilvl w:val="2"/>
        <w:numId w:val="22"/>
      </w:numPr>
      <w:tabs>
        <w:tab w:val="left" w:pos="0"/>
        <w:tab w:val="left" w:pos="630"/>
      </w:tabs>
      <w:adjustRightInd w:val="0"/>
      <w:spacing w:beforeLines="15" w:afterLines="15" w:line="240" w:lineRule="auto"/>
      <w:ind w:left="697" w:hanging="697"/>
      <w:jc w:val="left"/>
    </w:pPr>
    <w:rPr>
      <w:rFonts w:ascii="Arial" w:eastAsia="黑体" w:hAnsi="Arial" w:cs="Arial"/>
      <w:b w:val="0"/>
      <w:kern w:val="0"/>
      <w:sz w:val="21"/>
      <w:szCs w:val="21"/>
    </w:rPr>
  </w:style>
  <w:style w:type="paragraph" w:customStyle="1" w:styleId="1f1">
    <w:name w:val="正文1"/>
    <w:qFormat/>
    <w:pPr>
      <w:widowControl w:val="0"/>
      <w:adjustRightInd w:val="0"/>
      <w:spacing w:line="312" w:lineRule="atLeast"/>
      <w:jc w:val="both"/>
      <w:textAlignment w:val="baseline"/>
    </w:pPr>
    <w:rPr>
      <w:rFonts w:ascii="宋体"/>
      <w:sz w:val="34"/>
    </w:rPr>
  </w:style>
  <w:style w:type="paragraph" w:customStyle="1" w:styleId="afffffffffff0">
    <w:name w:val="注释"/>
    <w:basedOn w:val="afd"/>
    <w:qFormat/>
    <w:pPr>
      <w:spacing w:beforeLines="10" w:line="264" w:lineRule="auto"/>
      <w:ind w:leftChars="200" w:left="400" w:rightChars="200" w:right="200" w:hangingChars="200" w:hanging="200"/>
    </w:pPr>
    <w:rPr>
      <w:rFonts w:ascii="Arial" w:eastAsia="宋体" w:hAnsi="Arial" w:cs="Arial"/>
      <w:bCs/>
      <w:szCs w:val="21"/>
    </w:rPr>
  </w:style>
  <w:style w:type="character" w:customStyle="1" w:styleId="Char1Char">
    <w:name w:val="正文文本 Char1 Char"/>
    <w:qFormat/>
    <w:rPr>
      <w:rFonts w:ascii="Arial" w:eastAsia="宋体" w:hAnsi="Arial" w:cs="Arial"/>
      <w:bCs/>
      <w:kern w:val="2"/>
      <w:sz w:val="18"/>
      <w:szCs w:val="18"/>
      <w:lang w:val="en-US" w:eastAsia="zh-CN" w:bidi="ar-SA"/>
    </w:rPr>
  </w:style>
  <w:style w:type="character" w:customStyle="1" w:styleId="Char10">
    <w:name w:val="Char1"/>
    <w:qFormat/>
    <w:rPr>
      <w:rFonts w:ascii="Arial" w:eastAsia="宋体" w:hAnsi="Arial" w:cs="Arial"/>
      <w:bCs/>
      <w:kern w:val="2"/>
      <w:sz w:val="21"/>
      <w:szCs w:val="18"/>
      <w:lang w:val="en-US" w:eastAsia="zh-CN" w:bidi="ar-SA"/>
    </w:rPr>
  </w:style>
  <w:style w:type="character" w:customStyle="1" w:styleId="afffffffffff1">
    <w:name w:val="样式 宋体"/>
    <w:qFormat/>
    <w:rPr>
      <w:rFonts w:ascii="宋体" w:eastAsia="宋体"/>
      <w:sz w:val="18"/>
    </w:rPr>
  </w:style>
  <w:style w:type="paragraph" w:customStyle="1" w:styleId="-">
    <w:name w:val="_题注-图"/>
    <w:basedOn w:val="aff7"/>
    <w:next w:val="afffff0"/>
    <w:qFormat/>
    <w:pPr>
      <w:widowControl/>
      <w:snapToGrid w:val="0"/>
      <w:spacing w:beforeLines="15" w:afterLines="15"/>
      <w:jc w:val="center"/>
    </w:pPr>
    <w:rPr>
      <w:rFonts w:cs="Times New Roman"/>
      <w:sz w:val="21"/>
      <w:szCs w:val="21"/>
    </w:rPr>
  </w:style>
  <w:style w:type="character" w:customStyle="1" w:styleId="Char8">
    <w:name w:val="批注主题 Char"/>
    <w:qFormat/>
    <w:rPr>
      <w:rFonts w:ascii="Arial" w:hAnsi="Arial"/>
      <w:b/>
      <w:bCs/>
      <w:kern w:val="2"/>
      <w:sz w:val="21"/>
      <w:szCs w:val="21"/>
    </w:rPr>
  </w:style>
  <w:style w:type="paragraph" w:customStyle="1" w:styleId="afffffffffff2">
    <w:name w:val="连续正文文字"/>
    <w:basedOn w:val="affc"/>
    <w:qFormat/>
    <w:pPr>
      <w:keepNext/>
      <w:widowControl/>
      <w:spacing w:beforeLines="15" w:afterLines="10" w:line="360" w:lineRule="atLeast"/>
      <w:ind w:left="357" w:firstLine="425"/>
      <w:jc w:val="center"/>
    </w:pPr>
    <w:rPr>
      <w:rFonts w:ascii="Arial" w:eastAsia="宋体" w:hAnsi="Arial" w:cs="Arial"/>
      <w:bCs/>
      <w:kern w:val="0"/>
      <w:sz w:val="18"/>
      <w:szCs w:val="18"/>
    </w:rPr>
  </w:style>
  <w:style w:type="character" w:customStyle="1" w:styleId="2f3">
    <w:name w:val="正文文本 2 字符"/>
    <w:basedOn w:val="afe"/>
    <w:uiPriority w:val="99"/>
    <w:semiHidden/>
    <w:qFormat/>
  </w:style>
  <w:style w:type="character" w:customStyle="1" w:styleId="211">
    <w:name w:val="正文文本 2 字符1"/>
    <w:link w:val="28"/>
    <w:qFormat/>
    <w:rPr>
      <w:rFonts w:ascii="Arial" w:eastAsia="宋体" w:hAnsi="Arial" w:cs="Times New Roman"/>
      <w:szCs w:val="21"/>
    </w:rPr>
  </w:style>
  <w:style w:type="paragraph" w:customStyle="1" w:styleId="CharChar1">
    <w:name w:val="正文（首行缩进两字） Char Char1"/>
    <w:basedOn w:val="afd"/>
    <w:next w:val="afd"/>
    <w:qFormat/>
    <w:pPr>
      <w:spacing w:beforeLines="25" w:line="300" w:lineRule="auto"/>
      <w:ind w:firstLineChars="200" w:firstLine="420"/>
    </w:pPr>
    <w:rPr>
      <w:rFonts w:ascii="Arial" w:eastAsia="宋体" w:hAnsi="Arial" w:cs="Arial"/>
      <w:bCs/>
      <w:szCs w:val="21"/>
    </w:rPr>
  </w:style>
  <w:style w:type="character" w:customStyle="1" w:styleId="3Char0">
    <w:name w:val="列表接续 3 Char"/>
    <w:qFormat/>
    <w:rPr>
      <w:rFonts w:ascii="Arial" w:eastAsia="宋体" w:hAnsi="Arial" w:cs="Arial"/>
      <w:kern w:val="2"/>
      <w:sz w:val="21"/>
      <w:lang w:val="en-US" w:eastAsia="zh-CN" w:bidi="ar-SA"/>
    </w:rPr>
  </w:style>
  <w:style w:type="character" w:customStyle="1" w:styleId="Char9">
    <w:name w:val="列表接续 Char"/>
    <w:qFormat/>
    <w:rPr>
      <w:rFonts w:eastAsia="宋体"/>
      <w:kern w:val="2"/>
      <w:sz w:val="21"/>
      <w:lang w:val="en-US" w:eastAsia="zh-CN" w:bidi="ar-SA"/>
    </w:rPr>
  </w:style>
  <w:style w:type="character" w:customStyle="1" w:styleId="2CharChar">
    <w:name w:val="列表编号 2 Char Char"/>
    <w:qFormat/>
    <w:rPr>
      <w:rFonts w:ascii="Arial" w:eastAsia="宋体" w:hAnsi="Arial" w:cs="Arial"/>
      <w:sz w:val="18"/>
      <w:szCs w:val="18"/>
      <w:lang w:val="en-US" w:eastAsia="zh-CN" w:bidi="ar-SA"/>
    </w:rPr>
  </w:style>
  <w:style w:type="paragraph" w:customStyle="1" w:styleId="22">
    <w:name w:val="_列项符号2"/>
    <w:basedOn w:val="aff8"/>
    <w:qFormat/>
    <w:pPr>
      <w:numPr>
        <w:numId w:val="23"/>
      </w:numPr>
      <w:snapToGrid w:val="0"/>
      <w:spacing w:line="276" w:lineRule="auto"/>
    </w:pPr>
  </w:style>
  <w:style w:type="paragraph" w:customStyle="1" w:styleId="1f2">
    <w:name w:val="_列项接续1"/>
    <w:basedOn w:val="afff"/>
    <w:qFormat/>
    <w:pPr>
      <w:spacing w:after="0" w:line="276" w:lineRule="auto"/>
      <w:ind w:leftChars="400" w:left="400"/>
    </w:pPr>
    <w:rPr>
      <w:color w:val="000000"/>
    </w:rPr>
  </w:style>
  <w:style w:type="paragraph" w:customStyle="1" w:styleId="1f3">
    <w:name w:val="_列项符号1"/>
    <w:basedOn w:val="aff8"/>
    <w:qFormat/>
    <w:pPr>
      <w:snapToGrid w:val="0"/>
      <w:spacing w:line="276" w:lineRule="auto"/>
      <w:ind w:leftChars="200" w:left="400" w:hangingChars="200" w:hanging="200"/>
    </w:pPr>
    <w:rPr>
      <w:color w:val="000000"/>
    </w:rPr>
  </w:style>
  <w:style w:type="paragraph" w:customStyle="1" w:styleId="33075">
    <w:name w:val="样式 首页脚样式 + 黑色 段前: 3 磅 段后: 3 磅 底端: (单实线 自动设置  0.75 磅 行宽 距正文..."/>
    <w:basedOn w:val="affffffffff8"/>
    <w:qFormat/>
    <w:pPr>
      <w:pBdr>
        <w:bottom w:val="single" w:sz="6" w:space="0" w:color="auto"/>
      </w:pBdr>
      <w:snapToGrid w:val="0"/>
      <w:spacing w:before="0"/>
    </w:pPr>
    <w:rPr>
      <w:rFonts w:cs="宋体"/>
      <w:b w:val="0"/>
      <w:bCs/>
      <w:color w:val="000000"/>
      <w:sz w:val="28"/>
      <w:szCs w:val="20"/>
    </w:rPr>
  </w:style>
  <w:style w:type="paragraph" w:customStyle="1" w:styleId="512">
    <w:name w:val="样式 标题 5 + 黑色 段前: 1.2 磅"/>
    <w:basedOn w:val="afd"/>
    <w:qFormat/>
    <w:pPr>
      <w:numPr>
        <w:ilvl w:val="4"/>
        <w:numId w:val="24"/>
      </w:numPr>
      <w:spacing w:line="300" w:lineRule="auto"/>
    </w:pPr>
    <w:rPr>
      <w:rFonts w:ascii="Arial" w:eastAsia="宋体" w:hAnsi="Arial" w:cs="Times New Roman"/>
      <w:szCs w:val="21"/>
    </w:rPr>
  </w:style>
  <w:style w:type="paragraph" w:customStyle="1" w:styleId="1toc1">
    <w:name w:val="样式 目录 1toc1 +"/>
    <w:basedOn w:val="TOC1"/>
    <w:qFormat/>
    <w:pPr>
      <w:widowControl w:val="0"/>
      <w:tabs>
        <w:tab w:val="left" w:pos="420"/>
        <w:tab w:val="right" w:leader="dot" w:pos="9345"/>
      </w:tabs>
      <w:snapToGrid w:val="0"/>
      <w:spacing w:beforeLines="15" w:afterLines="15" w:line="240" w:lineRule="auto"/>
      <w:ind w:leftChars="100" w:left="100" w:rightChars="100" w:right="100"/>
    </w:pPr>
    <w:rPr>
      <w:rFonts w:ascii="Arial" w:eastAsia="宋体" w:hAnsi="Arial" w:cs="宋体"/>
      <w:caps/>
      <w:kern w:val="2"/>
      <w:sz w:val="21"/>
      <w:szCs w:val="20"/>
    </w:rPr>
  </w:style>
  <w:style w:type="paragraph" w:customStyle="1" w:styleId="1toc111015015">
    <w:name w:val="样式 样式 目录 1toc1 + + 左侧:  1 字符 右侧:  1 字符 段前: 0.15 行 段后: 0.15 行"/>
    <w:basedOn w:val="1toc1"/>
    <w:qFormat/>
  </w:style>
  <w:style w:type="paragraph" w:customStyle="1" w:styleId="20150151">
    <w:name w:val="样式 目录 2 + 段前: 0.15 行 段后: 0.15 行1"/>
    <w:basedOn w:val="TOC2"/>
    <w:qFormat/>
    <w:pPr>
      <w:widowControl w:val="0"/>
      <w:tabs>
        <w:tab w:val="left" w:pos="840"/>
        <w:tab w:val="left" w:pos="1050"/>
        <w:tab w:val="right" w:leader="dot" w:pos="9344"/>
      </w:tabs>
      <w:snapToGrid w:val="0"/>
      <w:spacing w:beforeLines="15" w:afterLines="15" w:line="240" w:lineRule="auto"/>
      <w:ind w:leftChars="100" w:left="100" w:rightChars="100" w:right="100"/>
    </w:pPr>
    <w:rPr>
      <w:rFonts w:ascii="Arial" w:eastAsia="宋体" w:hAnsi="Arial" w:cs="宋体"/>
      <w:smallCaps/>
      <w:sz w:val="21"/>
      <w:szCs w:val="20"/>
    </w:rPr>
  </w:style>
  <w:style w:type="paragraph" w:customStyle="1" w:styleId="201501540505">
    <w:name w:val="样式 样式 目录 2 + 段前: 0.15 行 段后: 0.15 行4 + 左侧:  0.5 字符 右侧:  0.5 字符 ..."/>
    <w:basedOn w:val="afd"/>
    <w:qFormat/>
    <w:pPr>
      <w:tabs>
        <w:tab w:val="left" w:pos="840"/>
        <w:tab w:val="left" w:pos="1050"/>
        <w:tab w:val="right" w:leader="dot" w:pos="9344"/>
      </w:tabs>
      <w:snapToGrid w:val="0"/>
      <w:spacing w:beforeLines="15" w:afterLines="15"/>
      <w:ind w:leftChars="100" w:left="100" w:rightChars="100" w:right="100"/>
      <w:jc w:val="left"/>
    </w:pPr>
    <w:rPr>
      <w:rFonts w:ascii="Arial" w:eastAsia="宋体" w:hAnsi="Arial" w:cs="宋体"/>
      <w:smallCaps/>
      <w:kern w:val="0"/>
      <w:szCs w:val="20"/>
    </w:rPr>
  </w:style>
  <w:style w:type="paragraph" w:customStyle="1" w:styleId="10">
    <w:name w:val="_列表编号1"/>
    <w:basedOn w:val="aff4"/>
    <w:qFormat/>
    <w:pPr>
      <w:numPr>
        <w:numId w:val="25"/>
      </w:numPr>
      <w:spacing w:beforeLines="0" w:line="276" w:lineRule="auto"/>
    </w:pPr>
  </w:style>
  <w:style w:type="paragraph" w:customStyle="1" w:styleId="21">
    <w:name w:val="_列表编号2"/>
    <w:basedOn w:val="aff4"/>
    <w:qFormat/>
    <w:pPr>
      <w:numPr>
        <w:numId w:val="26"/>
      </w:numPr>
      <w:snapToGrid w:val="0"/>
      <w:spacing w:beforeLines="0" w:line="276" w:lineRule="auto"/>
    </w:pPr>
  </w:style>
  <w:style w:type="paragraph" w:customStyle="1" w:styleId="3">
    <w:name w:val="_列项符号3"/>
    <w:basedOn w:val="aff8"/>
    <w:qFormat/>
    <w:pPr>
      <w:numPr>
        <w:numId w:val="27"/>
      </w:numPr>
      <w:snapToGrid w:val="0"/>
      <w:spacing w:line="276" w:lineRule="auto"/>
      <w:ind w:leftChars="600" w:left="600" w:hangingChars="800" w:hanging="800"/>
    </w:pPr>
  </w:style>
  <w:style w:type="paragraph" w:customStyle="1" w:styleId="5015015">
    <w:name w:val="样式 标题 5 + 段前: 0.15 行 段后: 0.15 行"/>
    <w:basedOn w:val="50"/>
    <w:qFormat/>
    <w:pPr>
      <w:numPr>
        <w:ilvl w:val="4"/>
        <w:numId w:val="28"/>
      </w:numPr>
      <w:snapToGrid w:val="0"/>
      <w:spacing w:beforeLines="15" w:afterLines="15" w:line="240" w:lineRule="auto"/>
    </w:pPr>
    <w:rPr>
      <w:rFonts w:ascii="Arial" w:eastAsia="黑体" w:hAnsi="Arial" w:cs="宋体"/>
      <w:b w:val="0"/>
      <w:bCs w:val="0"/>
      <w:sz w:val="21"/>
      <w:szCs w:val="20"/>
    </w:rPr>
  </w:style>
  <w:style w:type="paragraph" w:customStyle="1" w:styleId="-0">
    <w:name w:val="_题注-表"/>
    <w:basedOn w:val="-"/>
    <w:next w:val="afffff0"/>
    <w:qFormat/>
    <w:pPr>
      <w:keepNext/>
      <w:widowControl w:val="0"/>
    </w:pPr>
  </w:style>
  <w:style w:type="paragraph" w:customStyle="1" w:styleId="afffffffffff3">
    <w:name w:val="表头"/>
    <w:basedOn w:val="afd"/>
    <w:qFormat/>
    <w:pPr>
      <w:tabs>
        <w:tab w:val="center" w:pos="4678"/>
        <w:tab w:val="right" w:pos="9072"/>
      </w:tabs>
      <w:topLinePunct/>
      <w:spacing w:before="160" w:after="60" w:line="312" w:lineRule="exact"/>
    </w:pPr>
    <w:rPr>
      <w:rFonts w:eastAsia="黑体" w:cs="Times New Roman"/>
      <w:snapToGrid w:val="0"/>
      <w:kern w:val="0"/>
      <w:szCs w:val="21"/>
    </w:rPr>
  </w:style>
  <w:style w:type="paragraph" w:customStyle="1" w:styleId="afffffffffff4">
    <w:name w:val="_图表编号"/>
    <w:basedOn w:val="aff7"/>
    <w:next w:val="afffff0"/>
    <w:qFormat/>
    <w:pPr>
      <w:snapToGrid w:val="0"/>
      <w:spacing w:beforeLines="50" w:before="50" w:afterLines="50" w:after="50"/>
      <w:jc w:val="center"/>
    </w:pPr>
    <w:rPr>
      <w:rFonts w:ascii="黑体" w:hAnsi="黑体" w:cs="Times New Roman"/>
      <w:sz w:val="21"/>
      <w:szCs w:val="21"/>
    </w:rPr>
  </w:style>
  <w:style w:type="paragraph" w:customStyle="1" w:styleId="0">
    <w:name w:val="0段落"/>
    <w:basedOn w:val="aff6"/>
    <w:link w:val="0Char"/>
    <w:qFormat/>
    <w:pPr>
      <w:spacing w:line="288" w:lineRule="auto"/>
    </w:pPr>
    <w:rPr>
      <w:kern w:val="2"/>
      <w:szCs w:val="21"/>
    </w:rPr>
  </w:style>
  <w:style w:type="character" w:customStyle="1" w:styleId="0Char">
    <w:name w:val="0段落 Char"/>
    <w:link w:val="0"/>
    <w:qFormat/>
    <w:rPr>
      <w:rFonts w:ascii="Times New Roman" w:eastAsia="宋体" w:hAnsi="Times New Roman" w:cs="Times New Roman"/>
      <w:szCs w:val="21"/>
    </w:rPr>
  </w:style>
  <w:style w:type="paragraph" w:customStyle="1" w:styleId="afffffffffff5">
    <w:name w:val="工程建设款标题"/>
    <w:basedOn w:val="afd"/>
    <w:qFormat/>
    <w:pPr>
      <w:widowControl/>
      <w:jc w:val="left"/>
    </w:pPr>
    <w:rPr>
      <w:rFonts w:ascii="黑体" w:eastAsia="黑体" w:cs="Times New Roman"/>
      <w:kern w:val="0"/>
      <w:szCs w:val="20"/>
    </w:rPr>
  </w:style>
  <w:style w:type="character" w:customStyle="1" w:styleId="CharChar">
    <w:name w:val="一级条标题 Char Char"/>
    <w:link w:val="a1"/>
    <w:qFormat/>
    <w:rPr>
      <w:rFonts w:ascii="黑体" w:eastAsia="黑体"/>
      <w:sz w:val="21"/>
      <w:szCs w:val="21"/>
    </w:rPr>
  </w:style>
  <w:style w:type="character" w:customStyle="1" w:styleId="Chara">
    <w:name w:val="页脚 Char"/>
    <w:uiPriority w:val="99"/>
    <w:qFormat/>
    <w:rPr>
      <w:kern w:val="2"/>
      <w:sz w:val="18"/>
      <w:szCs w:val="18"/>
    </w:rPr>
  </w:style>
  <w:style w:type="character" w:customStyle="1" w:styleId="Charb">
    <w:name w:val="页眉 Char"/>
    <w:uiPriority w:val="99"/>
    <w:qFormat/>
    <w:rPr>
      <w:kern w:val="2"/>
      <w:sz w:val="18"/>
      <w:szCs w:val="18"/>
    </w:rPr>
  </w:style>
  <w:style w:type="character" w:customStyle="1" w:styleId="16">
    <w:name w:val="文档结构图 字符1"/>
    <w:link w:val="aff9"/>
    <w:uiPriority w:val="99"/>
    <w:semiHidden/>
    <w:qFormat/>
    <w:rPr>
      <w:rFonts w:ascii="Times New Roman" w:eastAsia="宋体" w:hAnsi="Times New Roman" w:cs="Times New Roman"/>
      <w:szCs w:val="24"/>
      <w:shd w:val="clear" w:color="auto" w:fill="000080"/>
    </w:rPr>
  </w:style>
  <w:style w:type="character" w:customStyle="1" w:styleId="ask-title">
    <w:name w:val="ask-title"/>
    <w:basedOn w:val="afe"/>
    <w:qFormat/>
  </w:style>
  <w:style w:type="paragraph" w:customStyle="1" w:styleId="Charc">
    <w:name w:val="Char"/>
    <w:basedOn w:val="afd"/>
    <w:qFormat/>
    <w:pPr>
      <w:pageBreakBefore/>
      <w:tabs>
        <w:tab w:val="left" w:pos="432"/>
      </w:tabs>
      <w:ind w:left="432" w:hanging="432"/>
    </w:pPr>
    <w:rPr>
      <w:rFonts w:ascii="Tahoma" w:eastAsia="宋体" w:hAnsi="Tahoma" w:cs="Times New Roman"/>
      <w:sz w:val="24"/>
      <w:szCs w:val="20"/>
    </w:rPr>
  </w:style>
  <w:style w:type="paragraph" w:customStyle="1" w:styleId="1H1H11H12H13H14H15H16H17H18H19H110H111H112H1">
    <w:name w:val="样式 标题 1H1H11H12H13H14H15H16H17H18H19H110H111H112H1..."/>
    <w:basedOn w:val="12"/>
    <w:qFormat/>
    <w:pPr>
      <w:tabs>
        <w:tab w:val="left" w:pos="210"/>
      </w:tabs>
      <w:spacing w:beforeLines="50" w:afterLines="50" w:line="312" w:lineRule="exact"/>
      <w:ind w:firstLine="397"/>
    </w:pPr>
    <w:rPr>
      <w:rFonts w:ascii="宋体" w:eastAsia="黑体" w:hAnsi="宋体" w:cs="Times New Roman"/>
      <w:kern w:val="0"/>
      <w:sz w:val="21"/>
      <w:szCs w:val="21"/>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font21">
    <w:name w:val="font21"/>
    <w:basedOn w:val="afe"/>
    <w:qFormat/>
    <w:rPr>
      <w:rFonts w:ascii="宋体" w:eastAsia="宋体" w:hAnsi="宋体" w:cs="宋体" w:hint="eastAsia"/>
      <w:color w:val="000000"/>
      <w:sz w:val="21"/>
      <w:szCs w:val="21"/>
      <w:u w:val="none"/>
    </w:rPr>
  </w:style>
  <w:style w:type="character" w:customStyle="1" w:styleId="font31">
    <w:name w:val="font31"/>
    <w:basedOn w:val="afe"/>
    <w:qFormat/>
    <w:rPr>
      <w:rFonts w:ascii="Times New Roman" w:hAnsi="Times New Roman" w:cs="Times New Roman" w:hint="default"/>
      <w:color w:val="000000"/>
      <w:sz w:val="21"/>
      <w:szCs w:val="21"/>
      <w:u w:val="none"/>
    </w:rPr>
  </w:style>
  <w:style w:type="character" w:customStyle="1" w:styleId="font11">
    <w:name w:val="font11"/>
    <w:basedOn w:val="afe"/>
    <w:qFormat/>
    <w:rPr>
      <w:rFonts w:ascii="Arial" w:hAnsi="Arial" w:cs="Arial"/>
      <w:color w:val="000000"/>
      <w:sz w:val="21"/>
      <w:szCs w:val="21"/>
      <w:u w:val="none"/>
    </w:rPr>
  </w:style>
  <w:style w:type="paragraph" w:customStyle="1" w:styleId="afffffffffff6">
    <w:name w:val="图表标题修改"/>
    <w:basedOn w:val="affffe"/>
    <w:qFormat/>
    <w:pPr>
      <w:spacing w:beforeLines="50" w:before="50" w:afterLines="50" w:after="50"/>
    </w:pPr>
    <w:rPr>
      <w:rFonts w:ascii="黑体" w:eastAsia="黑体" w:hAnsi="黑体"/>
      <w:sz w:val="21"/>
      <w:szCs w:val="21"/>
    </w:rPr>
  </w:style>
  <w:style w:type="character" w:customStyle="1" w:styleId="1f4">
    <w:name w:val="未处理的提及1"/>
    <w:basedOn w:val="afe"/>
    <w:uiPriority w:val="99"/>
    <w:semiHidden/>
    <w:unhideWhenUsed/>
    <w:rsid w:val="00F376CF"/>
    <w:rPr>
      <w:color w:val="605E5C"/>
      <w:shd w:val="clear" w:color="auto" w:fill="E1DFDD"/>
    </w:rPr>
  </w:style>
  <w:style w:type="character" w:customStyle="1" w:styleId="Chard">
    <w:name w:val="一级条标题 Char"/>
    <w:qFormat/>
    <w:rsid w:val="00F376CF"/>
    <w:rPr>
      <w:rFonts w:ascii="黑体" w:eastAsia="黑体"/>
      <w:sz w:val="21"/>
      <w:szCs w:val="21"/>
      <w:lang w:bidi="ar-SA"/>
    </w:rPr>
  </w:style>
  <w:style w:type="character" w:customStyle="1" w:styleId="Char2">
    <w:name w:val="二级条标题 Char"/>
    <w:link w:val="afffff1"/>
    <w:qFormat/>
    <w:rsid w:val="004B3D87"/>
    <w:rPr>
      <w:rFonts w:ascii="黑体" w:eastAsia="黑体"/>
      <w:sz w:val="21"/>
      <w:szCs w:val="21"/>
    </w:rPr>
  </w:style>
  <w:style w:type="paragraph" w:customStyle="1" w:styleId="afffffffffff7">
    <w:name w:val="图表标题"/>
    <w:basedOn w:val="afd"/>
    <w:qFormat/>
    <w:rsid w:val="004B3D87"/>
    <w:pPr>
      <w:spacing w:beforeLines="50" w:before="50" w:afterLines="50" w:after="50"/>
      <w:jc w:val="center"/>
    </w:pPr>
    <w:rPr>
      <w:rFonts w:ascii="黑体" w:eastAsia="黑体" w:hAnsi="黑体" w:cs="Arial"/>
      <w:szCs w:val="21"/>
    </w:rPr>
  </w:style>
  <w:style w:type="character" w:customStyle="1" w:styleId="Char1">
    <w:name w:val="章标题 Char"/>
    <w:link w:val="a4"/>
    <w:qFormat/>
    <w:rsid w:val="004B3D87"/>
    <w:rPr>
      <w:rFonts w:ascii="黑体" w:eastAsia="黑体"/>
      <w:sz w:val="21"/>
    </w:rPr>
  </w:style>
  <w:style w:type="paragraph" w:styleId="TOC">
    <w:name w:val="TOC Heading"/>
    <w:basedOn w:val="12"/>
    <w:next w:val="afd"/>
    <w:uiPriority w:val="39"/>
    <w:unhideWhenUsed/>
    <w:qFormat/>
    <w:rsid w:val="006C63E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afffffffffff8">
    <w:name w:val="Revision"/>
    <w:hidden/>
    <w:uiPriority w:val="99"/>
    <w:semiHidden/>
    <w:rsid w:val="001938DB"/>
    <w:rPr>
      <w:rFonts w:eastAsiaTheme="minorEastAsia"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4694">
      <w:bodyDiv w:val="1"/>
      <w:marLeft w:val="0"/>
      <w:marRight w:val="0"/>
      <w:marTop w:val="0"/>
      <w:marBottom w:val="0"/>
      <w:divBdr>
        <w:top w:val="none" w:sz="0" w:space="0" w:color="auto"/>
        <w:left w:val="none" w:sz="0" w:space="0" w:color="auto"/>
        <w:bottom w:val="none" w:sz="0" w:space="0" w:color="auto"/>
        <w:right w:val="none" w:sz="0" w:space="0" w:color="auto"/>
      </w:divBdr>
    </w:div>
    <w:div w:id="255018009">
      <w:bodyDiv w:val="1"/>
      <w:marLeft w:val="0"/>
      <w:marRight w:val="0"/>
      <w:marTop w:val="0"/>
      <w:marBottom w:val="0"/>
      <w:divBdr>
        <w:top w:val="none" w:sz="0" w:space="0" w:color="auto"/>
        <w:left w:val="none" w:sz="0" w:space="0" w:color="auto"/>
        <w:bottom w:val="none" w:sz="0" w:space="0" w:color="auto"/>
        <w:right w:val="none" w:sz="0" w:space="0" w:color="auto"/>
      </w:divBdr>
    </w:div>
    <w:div w:id="730810631">
      <w:bodyDiv w:val="1"/>
      <w:marLeft w:val="0"/>
      <w:marRight w:val="0"/>
      <w:marTop w:val="0"/>
      <w:marBottom w:val="0"/>
      <w:divBdr>
        <w:top w:val="none" w:sz="0" w:space="0" w:color="auto"/>
        <w:left w:val="none" w:sz="0" w:space="0" w:color="auto"/>
        <w:bottom w:val="none" w:sz="0" w:space="0" w:color="auto"/>
        <w:right w:val="none" w:sz="0" w:space="0" w:color="auto"/>
      </w:divBdr>
    </w:div>
    <w:div w:id="1336494463">
      <w:bodyDiv w:val="1"/>
      <w:marLeft w:val="0"/>
      <w:marRight w:val="0"/>
      <w:marTop w:val="0"/>
      <w:marBottom w:val="0"/>
      <w:divBdr>
        <w:top w:val="none" w:sz="0" w:space="0" w:color="auto"/>
        <w:left w:val="none" w:sz="0" w:space="0" w:color="auto"/>
        <w:bottom w:val="none" w:sz="0" w:space="0" w:color="auto"/>
        <w:right w:val="none" w:sz="0" w:space="0" w:color="auto"/>
      </w:divBdr>
    </w:div>
    <w:div w:id="1483422621">
      <w:bodyDiv w:val="1"/>
      <w:marLeft w:val="0"/>
      <w:marRight w:val="0"/>
      <w:marTop w:val="0"/>
      <w:marBottom w:val="0"/>
      <w:divBdr>
        <w:top w:val="none" w:sz="0" w:space="0" w:color="auto"/>
        <w:left w:val="none" w:sz="0" w:space="0" w:color="auto"/>
        <w:bottom w:val="none" w:sz="0" w:space="0" w:color="auto"/>
        <w:right w:val="none" w:sz="0" w:space="0" w:color="auto"/>
      </w:divBdr>
    </w:div>
    <w:div w:id="17343055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4.xml"/><Relationship Id="rId20" Type="http://schemas.openxmlformats.org/officeDocument/2006/relationships/footer" Target="foot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3"/>
    <customShpInfo spid="_x0000_s2052"/>
    <customShpInfo spid="_x0000_s1026"/>
    <customShpInfo spid="_x0000_s2056"/>
    <customShpInfo spid="_x0000_s2055"/>
    <customShpInfo spid="_x0000_s2059"/>
    <customShpInfo spid="_x0000_s2058"/>
    <customShpInfo spid="_x0000_s2062"/>
    <customShpInfo spid="_x0000_s2061"/>
    <customShpInfo spid="_x0000_s2065"/>
    <customShpInfo spid="_x0000_s206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37A4F-BE70-487F-B243-E2E6287F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1069</Words>
  <Characters>6096</Characters>
  <Application>Microsoft Office Word</Application>
  <DocSecurity>0</DocSecurity>
  <Lines>50</Lines>
  <Paragraphs>14</Paragraphs>
  <ScaleCrop>false</ScaleCrop>
  <Company>china</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chenjing</cp:lastModifiedBy>
  <cp:revision>10</cp:revision>
  <cp:lastPrinted>2026-03-10T02:39:00Z</cp:lastPrinted>
  <dcterms:created xsi:type="dcterms:W3CDTF">2026-03-10T03:14:00Z</dcterms:created>
  <dcterms:modified xsi:type="dcterms:W3CDTF">2026-03-23T00:54:00Z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