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24" w:rsidRPr="003D67E2" w:rsidRDefault="003D67E2" w:rsidP="00F04924">
      <w:pPr>
        <w:rPr>
          <w:rFonts w:ascii="方正黑体_GBK" w:eastAsia="方正黑体_GBK" w:hAnsi="仿宋" w:hint="eastAsia"/>
          <w:sz w:val="32"/>
          <w:szCs w:val="32"/>
        </w:rPr>
      </w:pPr>
      <w:bookmarkStart w:id="0" w:name="_GoBack"/>
      <w:bookmarkEnd w:id="0"/>
      <w:r w:rsidRPr="003D67E2">
        <w:rPr>
          <w:rFonts w:ascii="方正黑体_GBK" w:eastAsia="方正黑体_GBK" w:hAnsi="仿宋" w:hint="eastAsia"/>
          <w:sz w:val="32"/>
          <w:szCs w:val="32"/>
        </w:rPr>
        <w:t>附件</w:t>
      </w:r>
    </w:p>
    <w:p w:rsidR="00F04924" w:rsidRDefault="00F04924" w:rsidP="00F04924">
      <w:pPr>
        <w:rPr>
          <w:rFonts w:ascii="方正仿宋_GBK" w:eastAsia="方正仿宋_GBK" w:hAnsi="仿宋"/>
          <w:sz w:val="32"/>
          <w:szCs w:val="32"/>
        </w:rPr>
      </w:pPr>
    </w:p>
    <w:p w:rsidR="00F04924" w:rsidRPr="003E2121" w:rsidRDefault="00F04924" w:rsidP="00F04924">
      <w:pPr>
        <w:jc w:val="center"/>
        <w:rPr>
          <w:rFonts w:ascii="方正小标宋_GBK" w:eastAsia="方正小标宋_GBK" w:hAnsi="仿宋"/>
          <w:sz w:val="36"/>
          <w:szCs w:val="36"/>
        </w:rPr>
      </w:pPr>
      <w:r w:rsidRPr="003E2121">
        <w:rPr>
          <w:rFonts w:ascii="方正小标宋_GBK" w:eastAsia="方正小标宋_GBK" w:hAnsi="仿宋" w:hint="eastAsia"/>
          <w:sz w:val="36"/>
          <w:szCs w:val="36"/>
        </w:rPr>
        <w:t>江苏省电机工程学会团体标准制修订立项申请表</w:t>
      </w:r>
    </w:p>
    <w:tbl>
      <w:tblPr>
        <w:tblStyle w:val="a3"/>
        <w:tblW w:w="0" w:type="auto"/>
        <w:tblInd w:w="-176" w:type="dxa"/>
        <w:tblLook w:val="04A0"/>
      </w:tblPr>
      <w:tblGrid>
        <w:gridCol w:w="1221"/>
        <w:gridCol w:w="623"/>
        <w:gridCol w:w="841"/>
        <w:gridCol w:w="71"/>
        <w:gridCol w:w="741"/>
        <w:gridCol w:w="2032"/>
        <w:gridCol w:w="51"/>
        <w:gridCol w:w="889"/>
        <w:gridCol w:w="2229"/>
      </w:tblGrid>
      <w:tr w:rsidR="00F04924" w:rsidTr="0049370C">
        <w:trPr>
          <w:trHeight w:val="243"/>
        </w:trPr>
        <w:tc>
          <w:tcPr>
            <w:tcW w:w="1221" w:type="dxa"/>
            <w:tcBorders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477" w:type="dxa"/>
            <w:gridSpan w:val="8"/>
            <w:tcBorders>
              <w:lef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1221" w:type="dxa"/>
            <w:tcBorders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承担单位</w:t>
            </w:r>
          </w:p>
        </w:tc>
        <w:tc>
          <w:tcPr>
            <w:tcW w:w="43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1221" w:type="dxa"/>
            <w:tcBorders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手机</w:t>
            </w:r>
          </w:p>
        </w:tc>
        <w:tc>
          <w:tcPr>
            <w:tcW w:w="15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电话</w:t>
            </w:r>
          </w:p>
        </w:tc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E-mail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rPr>
          <w:trHeight w:val="243"/>
        </w:trPr>
        <w:tc>
          <w:tcPr>
            <w:tcW w:w="1221" w:type="dxa"/>
            <w:tcBorders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项目类别</w:t>
            </w:r>
          </w:p>
        </w:tc>
        <w:tc>
          <w:tcPr>
            <w:tcW w:w="2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□制定     □修订</w:t>
            </w:r>
          </w:p>
        </w:tc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hint="eastAsia"/>
                <w:sz w:val="24"/>
                <w:szCs w:val="24"/>
              </w:rPr>
              <w:t>原团体</w:t>
            </w:r>
            <w:proofErr w:type="gramEnd"/>
            <w:r>
              <w:rPr>
                <w:rFonts w:ascii="方正仿宋_GBK" w:eastAsia="方正仿宋_GBK" w:hAnsi="仿宋" w:hint="eastAsia"/>
                <w:sz w:val="24"/>
                <w:szCs w:val="24"/>
              </w:rPr>
              <w:t>标准编号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rPr>
          <w:trHeight w:val="243"/>
        </w:trPr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:rsidR="00F04924" w:rsidRPr="00131015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是否涉及专利</w:t>
            </w:r>
          </w:p>
        </w:tc>
        <w:tc>
          <w:tcPr>
            <w:tcW w:w="16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924" w:rsidRPr="00131015" w:rsidRDefault="00F04924" w:rsidP="0049370C">
            <w:pPr>
              <w:spacing w:line="440" w:lineRule="exact"/>
              <w:ind w:firstLineChars="50" w:firstLine="120"/>
              <w:rPr>
                <w:rFonts w:ascii="方正仿宋_GBK" w:eastAsia="方正仿宋_GBK" w:hAnsi="仿宋"/>
                <w:sz w:val="24"/>
                <w:szCs w:val="24"/>
              </w:rPr>
            </w:pP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是□</w:t>
            </w:r>
            <w:r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 </w:t>
            </w: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否□</w:t>
            </w:r>
          </w:p>
        </w:tc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924" w:rsidRPr="00131015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专利号及名称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计划起止时间</w:t>
            </w:r>
          </w:p>
        </w:tc>
        <w:tc>
          <w:tcPr>
            <w:tcW w:w="6854" w:type="dxa"/>
            <w:gridSpan w:val="7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立项的目的、意义或必要性</w:t>
            </w: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（包括预期社会经济效益分析）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Pr="00131015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现有工作基础（国内外科研与生产情况，与有关部门的协调情况）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Pr="00131015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适用范围和</w:t>
            </w:r>
            <w:r>
              <w:rPr>
                <w:rFonts w:ascii="方正仿宋_GBK" w:eastAsia="方正仿宋_GBK" w:hAnsi="仿宋" w:hint="eastAsia"/>
                <w:sz w:val="24"/>
                <w:szCs w:val="24"/>
              </w:rPr>
              <w:t>标准大纲、</w:t>
            </w: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主要技术内容(修订的项目应注明拟修订的主要内容)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Pr="00131015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lastRenderedPageBreak/>
              <w:t>国内、外标准化情况简要说明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Pr="00131015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承担单位和参加单位任务分工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工作组成员建议名单（</w:t>
            </w:r>
            <w:proofErr w:type="gramStart"/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含所在</w:t>
            </w:r>
            <w:proofErr w:type="gramEnd"/>
            <w:r w:rsidRPr="00131015">
              <w:rPr>
                <w:rFonts w:ascii="方正仿宋_GBK" w:eastAsia="方正仿宋_GBK" w:hAnsi="仿宋" w:hint="eastAsia"/>
                <w:sz w:val="24"/>
                <w:szCs w:val="24"/>
              </w:rPr>
              <w:t>单位及职称、职务）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Pr="009B493F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2685" w:type="dxa"/>
            <w:gridSpan w:val="3"/>
            <w:tcBorders>
              <w:righ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主编人姓名：</w:t>
            </w:r>
            <w:r w:rsidRPr="009B493F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年龄：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学历：</w:t>
            </w:r>
            <w:r w:rsidRPr="009B493F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</w:p>
        </w:tc>
      </w:tr>
      <w:tr w:rsidR="00F04924" w:rsidTr="0049370C">
        <w:tc>
          <w:tcPr>
            <w:tcW w:w="2685" w:type="dxa"/>
            <w:gridSpan w:val="3"/>
            <w:tcBorders>
              <w:righ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技术职称：</w:t>
            </w:r>
            <w:r w:rsidRPr="009B493F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职务：</w:t>
            </w:r>
            <w:r w:rsidRPr="009B493F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外语水平：</w:t>
            </w:r>
            <w:r w:rsidRPr="009B493F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</w:p>
        </w:tc>
      </w:tr>
      <w:tr w:rsidR="00F04924" w:rsidTr="0049370C">
        <w:tc>
          <w:tcPr>
            <w:tcW w:w="2685" w:type="dxa"/>
            <w:gridSpan w:val="3"/>
            <w:tcBorders>
              <w:righ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联系电话：</w:t>
            </w:r>
          </w:p>
        </w:tc>
        <w:tc>
          <w:tcPr>
            <w:tcW w:w="28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邮箱：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F04924" w:rsidRPr="009B493F" w:rsidRDefault="00F04924" w:rsidP="0049370C">
            <w:pPr>
              <w:spacing w:line="50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地址：</w:t>
            </w:r>
            <w:r w:rsidRPr="009B493F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主编人简历（从事本专业工作）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lastRenderedPageBreak/>
              <w:t>编制工作进度、计划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 w:rsidRPr="009B493F">
              <w:rPr>
                <w:rFonts w:ascii="方正仿宋_GBK" w:eastAsia="方正仿宋_GBK" w:hAnsi="仿宋" w:hint="eastAsia"/>
                <w:sz w:val="24"/>
                <w:szCs w:val="24"/>
              </w:rPr>
              <w:t>编制经费预算</w:t>
            </w:r>
            <w:r>
              <w:rPr>
                <w:rFonts w:ascii="方正仿宋_GBK" w:eastAsia="方正仿宋_GBK" w:hAnsi="仿宋" w:hint="eastAsia"/>
                <w:sz w:val="24"/>
                <w:szCs w:val="24"/>
              </w:rPr>
              <w:t>及筹措计划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rPr>
          <w:trHeight w:val="2489"/>
        </w:trPr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承担单位意见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单位负责人（签字）                            （单位盖章）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                                               年    月    日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F04924" w:rsidTr="0049370C">
        <w:tc>
          <w:tcPr>
            <w:tcW w:w="8698" w:type="dxa"/>
            <w:gridSpan w:val="9"/>
          </w:tcPr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学会意见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  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F04924" w:rsidRDefault="00F04924" w:rsidP="0049370C">
            <w:pPr>
              <w:spacing w:line="440" w:lineRule="exact"/>
              <w:ind w:firstLineChars="2300" w:firstLine="5520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（单位盖章）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                                               年    月    日</w:t>
            </w:r>
          </w:p>
          <w:p w:rsidR="00F04924" w:rsidRDefault="00F04924" w:rsidP="0049370C">
            <w:pPr>
              <w:spacing w:line="4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</w:tbl>
    <w:p w:rsidR="00D71382" w:rsidRPr="00F04924" w:rsidRDefault="00F04924" w:rsidP="00F04924">
      <w:r>
        <w:rPr>
          <w:rFonts w:ascii="方正仿宋_GBK" w:eastAsia="方正仿宋_GBK" w:hAnsi="仿宋" w:hint="eastAsia"/>
          <w:sz w:val="24"/>
          <w:szCs w:val="24"/>
        </w:rPr>
        <w:t>如本表空间不够，可另附页。</w:t>
      </w:r>
    </w:p>
    <w:sectPr w:rsidR="00D71382" w:rsidRPr="00F04924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924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532B2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3355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D67E2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92B3C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924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92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2018-08-02T02:15:00Z</dcterms:created>
  <dcterms:modified xsi:type="dcterms:W3CDTF">2018-10-19T02:32:00Z</dcterms:modified>
</cp:coreProperties>
</file>