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DF" w:rsidRPr="00154740" w:rsidRDefault="004868DF" w:rsidP="004868DF">
      <w:pPr>
        <w:spacing w:line="400" w:lineRule="exact"/>
        <w:jc w:val="left"/>
        <w:rPr>
          <w:rFonts w:ascii="方正黑体_GBK" w:eastAsia="方正黑体_GBK" w:hAnsi="华文中宋"/>
          <w:sz w:val="28"/>
          <w:szCs w:val="28"/>
        </w:rPr>
      </w:pPr>
      <w:r w:rsidRPr="00154740">
        <w:rPr>
          <w:rFonts w:ascii="方正黑体_GBK" w:eastAsia="方正黑体_GBK" w:hAnsi="华文中宋" w:hint="eastAsia"/>
          <w:sz w:val="28"/>
          <w:szCs w:val="28"/>
        </w:rPr>
        <w:t>附件2</w:t>
      </w:r>
    </w:p>
    <w:p w:rsidR="004868DF" w:rsidRPr="00EB3618" w:rsidRDefault="004868DF" w:rsidP="004868DF">
      <w:pPr>
        <w:spacing w:line="400" w:lineRule="exact"/>
        <w:jc w:val="left"/>
        <w:rPr>
          <w:rFonts w:ascii="方正仿宋_GBK" w:eastAsia="方正仿宋_GBK" w:hAnsi="华文中宋"/>
          <w:sz w:val="28"/>
          <w:szCs w:val="28"/>
        </w:rPr>
      </w:pPr>
    </w:p>
    <w:p w:rsidR="004868DF" w:rsidRPr="004868DF" w:rsidRDefault="004868DF" w:rsidP="00231844">
      <w:pPr>
        <w:spacing w:afterLines="50" w:line="640" w:lineRule="exact"/>
        <w:jc w:val="center"/>
        <w:rPr>
          <w:rFonts w:ascii="方正黑体_GBK" w:eastAsia="方正黑体_GBK" w:hAnsi="华文中宋"/>
          <w:sz w:val="36"/>
          <w:szCs w:val="36"/>
        </w:rPr>
      </w:pPr>
      <w:r w:rsidRPr="003305A8">
        <w:rPr>
          <w:rFonts w:ascii="方正黑体_GBK" w:eastAsia="方正黑体_GBK" w:hAnsi="华文中宋" w:hint="eastAsia"/>
          <w:sz w:val="36"/>
          <w:szCs w:val="36"/>
        </w:rPr>
        <w:t>201</w:t>
      </w:r>
      <w:r>
        <w:rPr>
          <w:rFonts w:ascii="方正黑体_GBK" w:eastAsia="方正黑体_GBK" w:hAnsi="华文中宋" w:hint="eastAsia"/>
          <w:sz w:val="36"/>
          <w:szCs w:val="36"/>
        </w:rPr>
        <w:t>9</w:t>
      </w:r>
      <w:r w:rsidRPr="003305A8">
        <w:rPr>
          <w:rFonts w:ascii="方正黑体_GBK" w:eastAsia="方正黑体_GBK" w:hAnsi="华文中宋" w:hint="eastAsia"/>
          <w:sz w:val="36"/>
          <w:szCs w:val="36"/>
        </w:rPr>
        <w:t>年江苏省电机工程学会学术年会参会回执</w:t>
      </w:r>
    </w:p>
    <w:tbl>
      <w:tblPr>
        <w:tblW w:w="13854" w:type="dxa"/>
        <w:jc w:val="center"/>
        <w:tblInd w:w="-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5"/>
        <w:gridCol w:w="567"/>
        <w:gridCol w:w="2976"/>
        <w:gridCol w:w="1191"/>
        <w:gridCol w:w="1418"/>
        <w:gridCol w:w="1134"/>
        <w:gridCol w:w="1134"/>
        <w:gridCol w:w="709"/>
        <w:gridCol w:w="708"/>
        <w:gridCol w:w="709"/>
        <w:gridCol w:w="1673"/>
      </w:tblGrid>
      <w:tr w:rsidR="004868DF" w:rsidRPr="00A432BB" w:rsidTr="004536F5">
        <w:trPr>
          <w:trHeight w:val="275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性别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4868DF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单位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职务</w:t>
            </w:r>
            <w:r>
              <w:rPr>
                <w:rFonts w:ascii="仿宋_GB2312" w:eastAsia="仿宋_GB2312" w:hAnsi="仿宋" w:hint="eastAsia"/>
                <w:kern w:val="0"/>
                <w:szCs w:val="21"/>
              </w:rPr>
              <w:t>/职称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手机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酒店预订</w:t>
            </w:r>
            <w:r w:rsidRPr="00A432BB">
              <w:rPr>
                <w:rFonts w:ascii="仿宋_GB2312" w:eastAsia="仿宋_GB2312" w:hAnsi="仿宋"/>
                <w:kern w:val="0"/>
                <w:szCs w:val="21"/>
              </w:rPr>
              <w:t>(</w:t>
            </w:r>
            <w:proofErr w:type="gramStart"/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请划“√”</w:t>
            </w:r>
            <w:proofErr w:type="gramEnd"/>
            <w:r w:rsidRPr="00A432BB">
              <w:rPr>
                <w:rFonts w:ascii="仿宋_GB2312" w:eastAsia="仿宋_GB2312" w:hAnsi="仿宋"/>
                <w:kern w:val="0"/>
                <w:szCs w:val="21"/>
              </w:rPr>
              <w:t>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231844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备注</w:t>
            </w:r>
            <w:r w:rsidR="004536F5">
              <w:rPr>
                <w:rFonts w:ascii="仿宋_GB2312" w:eastAsia="仿宋_GB2312" w:hAnsi="仿宋" w:hint="eastAsia"/>
                <w:kern w:val="0"/>
                <w:szCs w:val="21"/>
              </w:rPr>
              <w:t>（</w:t>
            </w:r>
            <w:r w:rsidR="004536F5" w:rsidRPr="004536F5">
              <w:rPr>
                <w:rFonts w:ascii="仿宋_GB2312" w:eastAsia="仿宋_GB2312" w:hAnsiTheme="minorEastAsia" w:hint="eastAsia"/>
              </w:rPr>
              <w:t>参加授奖授牌</w:t>
            </w:r>
            <w:r w:rsidR="004536F5">
              <w:rPr>
                <w:rFonts w:ascii="仿宋_GB2312" w:eastAsia="仿宋_GB2312" w:hAnsiTheme="minorEastAsia" w:hint="eastAsia"/>
              </w:rPr>
              <w:t>仪式</w:t>
            </w:r>
            <w:r w:rsidR="00231844">
              <w:rPr>
                <w:rFonts w:ascii="仿宋_GB2312" w:eastAsia="仿宋_GB2312" w:hAnsiTheme="minorEastAsia" w:hint="eastAsia"/>
              </w:rPr>
              <w:t>领奖</w:t>
            </w:r>
            <w:r w:rsidR="00231844" w:rsidRPr="004536F5">
              <w:rPr>
                <w:rFonts w:ascii="仿宋_GB2312" w:eastAsia="仿宋_GB2312" w:hAnsiTheme="minorEastAsia" w:hint="eastAsia"/>
              </w:rPr>
              <w:t>的</w:t>
            </w:r>
            <w:r w:rsidR="004536F5" w:rsidRPr="004536F5">
              <w:rPr>
                <w:rFonts w:ascii="仿宋_GB2312" w:eastAsia="仿宋_GB2312" w:hAnsiTheme="minorEastAsia" w:hint="eastAsia"/>
              </w:rPr>
              <w:t>代表</w:t>
            </w:r>
            <w:r w:rsidR="004536F5">
              <w:rPr>
                <w:rFonts w:ascii="仿宋_GB2312" w:eastAsia="仿宋_GB2312" w:hAnsiTheme="minorEastAsia" w:hint="eastAsia"/>
              </w:rPr>
              <w:t>请注明）</w:t>
            </w:r>
          </w:p>
        </w:tc>
      </w:tr>
      <w:tr w:rsidR="004868DF" w:rsidRPr="00A432BB" w:rsidTr="004536F5">
        <w:trPr>
          <w:trHeight w:val="238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住宿选择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4868DF" w:rsidRPr="00A432BB" w:rsidTr="004536F5">
        <w:trPr>
          <w:trHeight w:val="196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单间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合住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不住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4868DF" w:rsidRPr="00A432BB" w:rsidTr="004536F5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ind w:firstLineChars="100" w:firstLine="210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4868DF" w:rsidRPr="00A432BB" w:rsidTr="004536F5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4868DF" w:rsidRPr="00A432BB" w:rsidTr="004536F5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4868DF" w:rsidRPr="00A432BB" w:rsidTr="004536F5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4868DF" w:rsidRPr="00A432BB" w:rsidTr="004536F5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DF" w:rsidRPr="00A432BB" w:rsidRDefault="004868DF" w:rsidP="00690C4D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231844" w:rsidRPr="00A432BB" w:rsidTr="00B56342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231844" w:rsidRPr="00A432BB" w:rsidTr="00B56342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231844" w:rsidRPr="00A432BB" w:rsidTr="00B56342">
        <w:trPr>
          <w:trHeight w:val="34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A432BB">
              <w:rPr>
                <w:rFonts w:ascii="仿宋_GB2312" w:eastAsia="仿宋_GB2312" w:hAnsi="仿宋" w:hint="eastAsia"/>
                <w:kern w:val="0"/>
                <w:szCs w:val="21"/>
              </w:rPr>
              <w:t>月 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44" w:rsidRPr="00A432BB" w:rsidRDefault="00231844" w:rsidP="00B56342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</w:tbl>
    <w:p w:rsidR="004536F5" w:rsidRPr="004536F5" w:rsidRDefault="004536F5" w:rsidP="004536F5">
      <w:pPr>
        <w:autoSpaceDE w:val="0"/>
        <w:textAlignment w:val="baseline"/>
        <w:rPr>
          <w:rFonts w:ascii="仿宋_GB2312" w:eastAsia="仿宋_GB2312" w:hAnsiTheme="minorEastAsia"/>
        </w:rPr>
      </w:pPr>
      <w:r w:rsidRPr="004536F5">
        <w:rPr>
          <w:rFonts w:ascii="仿宋_GB2312" w:eastAsia="仿宋_GB2312" w:hAnsiTheme="minorEastAsia" w:hint="eastAsia"/>
        </w:rPr>
        <w:t>1.请参会代表于12月5日前将回执发邮箱：weiminzhi@126.com（外网）</w:t>
      </w:r>
      <w:r>
        <w:rPr>
          <w:rFonts w:ascii="仿宋_GB2312" w:eastAsia="仿宋_GB2312" w:hAnsiTheme="minorEastAsia" w:hint="eastAsia"/>
        </w:rPr>
        <w:t>或</w:t>
      </w:r>
      <w:r w:rsidRPr="004536F5">
        <w:rPr>
          <w:rFonts w:ascii="仿宋_GB2312" w:eastAsia="仿宋_GB2312" w:hAnsiTheme="minorEastAsia" w:hint="eastAsia"/>
        </w:rPr>
        <w:t>weiminzhi@js.sgcc.com.cn（国网内网）</w:t>
      </w:r>
    </w:p>
    <w:p w:rsidR="004536F5" w:rsidRPr="004536F5" w:rsidRDefault="004536F5" w:rsidP="004536F5">
      <w:pPr>
        <w:rPr>
          <w:rFonts w:ascii="仿宋_GB2312" w:eastAsia="仿宋_GB2312" w:hAnsiTheme="minorEastAsia"/>
        </w:rPr>
      </w:pPr>
      <w:r w:rsidRPr="004536F5">
        <w:rPr>
          <w:rFonts w:ascii="仿宋_GB2312" w:eastAsia="仿宋_GB2312" w:hAnsiTheme="minorEastAsia" w:hint="eastAsia"/>
        </w:rPr>
        <w:t>2.请参加授奖授牌</w:t>
      </w:r>
      <w:r>
        <w:rPr>
          <w:rFonts w:ascii="仿宋_GB2312" w:eastAsia="仿宋_GB2312" w:hAnsiTheme="minorEastAsia" w:hint="eastAsia"/>
        </w:rPr>
        <w:t>仪式</w:t>
      </w:r>
      <w:r w:rsidRPr="004536F5">
        <w:rPr>
          <w:rFonts w:ascii="仿宋_GB2312" w:eastAsia="仿宋_GB2312" w:hAnsiTheme="minorEastAsia" w:hint="eastAsia"/>
        </w:rPr>
        <w:t>的代表（2019年度江苏省电力科学技术进步奖获奖项目主要完成人、2019年江苏省电力年度科技人物奖获奖人员、2019年江苏省电机工程学会优秀学术论文作者、</w:t>
      </w:r>
      <w:r>
        <w:rPr>
          <w:rFonts w:ascii="仿宋_GB2312" w:eastAsia="仿宋_GB2312" w:hAnsiTheme="minorEastAsia" w:hint="eastAsia"/>
        </w:rPr>
        <w:t>江</w:t>
      </w:r>
      <w:r w:rsidRPr="004536F5">
        <w:rPr>
          <w:rFonts w:ascii="仿宋_GB2312" w:eastAsia="仿宋_GB2312" w:hAnsiTheme="minorEastAsia" w:hint="eastAsia"/>
        </w:rPr>
        <w:t>苏省电机工程学会2019年科技服务站（第二批）、2019年电力科普教育基地（第二批）负责人）在备注里注明。</w:t>
      </w:r>
    </w:p>
    <w:p w:rsidR="004536F5" w:rsidRPr="004536F5" w:rsidRDefault="004536F5" w:rsidP="004536F5">
      <w:pPr>
        <w:autoSpaceDE w:val="0"/>
        <w:spacing w:line="560" w:lineRule="exact"/>
        <w:ind w:firstLineChars="200" w:firstLine="420"/>
        <w:textAlignment w:val="baseline"/>
        <w:rPr>
          <w:rFonts w:ascii="仿宋_GB2312" w:eastAsia="仿宋_GB2312"/>
        </w:rPr>
      </w:pPr>
    </w:p>
    <w:p w:rsidR="004868DF" w:rsidRPr="004536F5" w:rsidRDefault="004868DF"/>
    <w:sectPr w:rsidR="004868DF" w:rsidRPr="004536F5" w:rsidSect="004868DF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19" w:rsidRDefault="00A35819" w:rsidP="00231844">
      <w:r>
        <w:separator/>
      </w:r>
    </w:p>
  </w:endnote>
  <w:endnote w:type="continuationSeparator" w:id="0">
    <w:p w:rsidR="00A35819" w:rsidRDefault="00A35819" w:rsidP="00231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19" w:rsidRDefault="00A35819" w:rsidP="00231844">
      <w:r>
        <w:separator/>
      </w:r>
    </w:p>
  </w:footnote>
  <w:footnote w:type="continuationSeparator" w:id="0">
    <w:p w:rsidR="00A35819" w:rsidRDefault="00A35819" w:rsidP="00231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8DF"/>
    <w:rsid w:val="00046A33"/>
    <w:rsid w:val="000F0DD8"/>
    <w:rsid w:val="00231844"/>
    <w:rsid w:val="004536F5"/>
    <w:rsid w:val="004868DF"/>
    <w:rsid w:val="00A3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6F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3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18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31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318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2019-11-22T03:17:00Z</dcterms:created>
  <dcterms:modified xsi:type="dcterms:W3CDTF">2019-11-22T06:27:00Z</dcterms:modified>
</cp:coreProperties>
</file>